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82" w:rsidRPr="00783082" w:rsidRDefault="00783082" w:rsidP="007556DD">
      <w:pPr>
        <w:shd w:val="clear" w:color="auto" w:fill="FFFFFF"/>
        <w:jc w:val="both"/>
        <w:textAlignment w:val="baseline"/>
        <w:rPr>
          <w:rFonts w:ascii="Georgia" w:eastAsia="Times New Roman" w:hAnsi="Georgia"/>
          <w:color w:val="424142"/>
          <w:sz w:val="30"/>
          <w:szCs w:val="30"/>
        </w:rPr>
      </w:pPr>
      <w:r w:rsidRPr="00783082">
        <w:rPr>
          <w:rFonts w:ascii="Georgia" w:eastAsia="Times New Roman" w:hAnsi="Georgia"/>
          <w:b/>
          <w:bCs/>
          <w:color w:val="424142"/>
          <w:sz w:val="30"/>
          <w:szCs w:val="30"/>
          <w:bdr w:val="none" w:sz="0" w:space="0" w:color="auto" w:frame="1"/>
        </w:rPr>
        <w:t xml:space="preserve">The following points highlight the top six theories regarding the origin of </w:t>
      </w:r>
      <w:proofErr w:type="spellStart"/>
      <w:r w:rsidRPr="00783082">
        <w:rPr>
          <w:rFonts w:ascii="Georgia" w:eastAsia="Times New Roman" w:hAnsi="Georgia"/>
          <w:b/>
          <w:bCs/>
          <w:color w:val="424142"/>
          <w:sz w:val="30"/>
          <w:szCs w:val="30"/>
          <w:bdr w:val="none" w:sz="0" w:space="0" w:color="auto" w:frame="1"/>
        </w:rPr>
        <w:t>metazoa</w:t>
      </w:r>
      <w:proofErr w:type="spellEnd"/>
      <w:r w:rsidRPr="00783082">
        <w:rPr>
          <w:rFonts w:ascii="Georgia" w:eastAsia="Times New Roman" w:hAnsi="Georgia"/>
          <w:b/>
          <w:bCs/>
          <w:color w:val="424142"/>
          <w:sz w:val="30"/>
          <w:szCs w:val="30"/>
          <w:bdr w:val="none" w:sz="0" w:space="0" w:color="auto" w:frame="1"/>
        </w:rPr>
        <w:t xml:space="preserve">. The theories are: 1. </w:t>
      </w:r>
      <w:proofErr w:type="spellStart"/>
      <w:r w:rsidRPr="00783082">
        <w:rPr>
          <w:rFonts w:ascii="Georgia" w:eastAsia="Times New Roman" w:hAnsi="Georgia"/>
          <w:b/>
          <w:bCs/>
          <w:color w:val="424142"/>
          <w:sz w:val="30"/>
          <w:szCs w:val="30"/>
          <w:bdr w:val="none" w:sz="0" w:space="0" w:color="auto" w:frame="1"/>
        </w:rPr>
        <w:t>Syncytial</w:t>
      </w:r>
      <w:proofErr w:type="spellEnd"/>
      <w:r w:rsidRPr="00783082">
        <w:rPr>
          <w:rFonts w:ascii="Georgia" w:eastAsia="Times New Roman" w:hAnsi="Georgia"/>
          <w:b/>
          <w:bCs/>
          <w:color w:val="424142"/>
          <w:sz w:val="30"/>
          <w:szCs w:val="30"/>
          <w:bdr w:val="none" w:sz="0" w:space="0" w:color="auto" w:frame="1"/>
        </w:rPr>
        <w:t xml:space="preserve">-Ciliate Theory 2. </w:t>
      </w:r>
      <w:proofErr w:type="gramStart"/>
      <w:r w:rsidRPr="00783082">
        <w:rPr>
          <w:rFonts w:ascii="Georgia" w:eastAsia="Times New Roman" w:hAnsi="Georgia"/>
          <w:b/>
          <w:bCs/>
          <w:color w:val="424142"/>
          <w:sz w:val="30"/>
          <w:szCs w:val="30"/>
          <w:bdr w:val="none" w:sz="0" w:space="0" w:color="auto" w:frame="1"/>
        </w:rPr>
        <w:t>Colonial Flagellate Theory 3.</w:t>
      </w:r>
      <w:proofErr w:type="gramEnd"/>
      <w:r w:rsidRPr="00783082">
        <w:rPr>
          <w:rFonts w:ascii="Georgia" w:eastAsia="Times New Roman" w:hAnsi="Georgia"/>
          <w:b/>
          <w:bCs/>
          <w:color w:val="424142"/>
          <w:sz w:val="30"/>
          <w:szCs w:val="30"/>
          <w:bdr w:val="none" w:sz="0" w:space="0" w:color="auto" w:frame="1"/>
        </w:rPr>
        <w:t xml:space="preserve"> </w:t>
      </w:r>
      <w:proofErr w:type="gramStart"/>
      <w:r w:rsidRPr="00783082">
        <w:rPr>
          <w:rFonts w:ascii="Georgia" w:eastAsia="Times New Roman" w:hAnsi="Georgia"/>
          <w:b/>
          <w:bCs/>
          <w:color w:val="424142"/>
          <w:sz w:val="30"/>
          <w:szCs w:val="30"/>
          <w:bdr w:val="none" w:sz="0" w:space="0" w:color="auto" w:frame="1"/>
        </w:rPr>
        <w:t xml:space="preserve">Colonial </w:t>
      </w:r>
      <w:proofErr w:type="spellStart"/>
      <w:r w:rsidRPr="00783082">
        <w:rPr>
          <w:rFonts w:ascii="Georgia" w:eastAsia="Times New Roman" w:hAnsi="Georgia"/>
          <w:b/>
          <w:bCs/>
          <w:color w:val="424142"/>
          <w:sz w:val="30"/>
          <w:szCs w:val="30"/>
          <w:bdr w:val="none" w:sz="0" w:space="0" w:color="auto" w:frame="1"/>
        </w:rPr>
        <w:t>Blastea</w:t>
      </w:r>
      <w:proofErr w:type="spellEnd"/>
      <w:r w:rsidRPr="00783082">
        <w:rPr>
          <w:rFonts w:ascii="Georgia" w:eastAsia="Times New Roman" w:hAnsi="Georgia"/>
          <w:b/>
          <w:bCs/>
          <w:color w:val="424142"/>
          <w:sz w:val="30"/>
          <w:szCs w:val="30"/>
          <w:bdr w:val="none" w:sz="0" w:space="0" w:color="auto" w:frame="1"/>
        </w:rPr>
        <w:t xml:space="preserve"> and </w:t>
      </w:r>
      <w:proofErr w:type="spellStart"/>
      <w:r w:rsidRPr="00783082">
        <w:rPr>
          <w:rFonts w:ascii="Georgia" w:eastAsia="Times New Roman" w:hAnsi="Georgia"/>
          <w:b/>
          <w:bCs/>
          <w:color w:val="424142"/>
          <w:sz w:val="30"/>
          <w:szCs w:val="30"/>
          <w:bdr w:val="none" w:sz="0" w:space="0" w:color="auto" w:frame="1"/>
        </w:rPr>
        <w:t>Planula</w:t>
      </w:r>
      <w:proofErr w:type="spellEnd"/>
      <w:r w:rsidRPr="00783082">
        <w:rPr>
          <w:rFonts w:ascii="Georgia" w:eastAsia="Times New Roman" w:hAnsi="Georgia"/>
          <w:b/>
          <w:bCs/>
          <w:color w:val="424142"/>
          <w:sz w:val="30"/>
          <w:szCs w:val="30"/>
          <w:bdr w:val="none" w:sz="0" w:space="0" w:color="auto" w:frame="1"/>
        </w:rPr>
        <w:t xml:space="preserve"> Theories 4.</w:t>
      </w:r>
      <w:proofErr w:type="gramEnd"/>
      <w:r w:rsidRPr="00783082">
        <w:rPr>
          <w:rFonts w:ascii="Georgia" w:eastAsia="Times New Roman" w:hAnsi="Georgia"/>
          <w:b/>
          <w:bCs/>
          <w:color w:val="424142"/>
          <w:sz w:val="30"/>
          <w:szCs w:val="30"/>
          <w:bdr w:val="none" w:sz="0" w:space="0" w:color="auto" w:frame="1"/>
        </w:rPr>
        <w:t xml:space="preserve"> </w:t>
      </w:r>
      <w:proofErr w:type="spellStart"/>
      <w:r w:rsidRPr="00783082">
        <w:rPr>
          <w:rFonts w:ascii="Georgia" w:eastAsia="Times New Roman" w:hAnsi="Georgia"/>
          <w:b/>
          <w:bCs/>
          <w:color w:val="424142"/>
          <w:sz w:val="30"/>
          <w:szCs w:val="30"/>
          <w:bdr w:val="none" w:sz="0" w:space="0" w:color="auto" w:frame="1"/>
        </w:rPr>
        <w:t>Gastraea</w:t>
      </w:r>
      <w:proofErr w:type="spellEnd"/>
      <w:r w:rsidRPr="00783082">
        <w:rPr>
          <w:rFonts w:ascii="Georgia" w:eastAsia="Times New Roman" w:hAnsi="Georgia"/>
          <w:b/>
          <w:bCs/>
          <w:color w:val="424142"/>
          <w:sz w:val="30"/>
          <w:szCs w:val="30"/>
          <w:bdr w:val="none" w:sz="0" w:space="0" w:color="auto" w:frame="1"/>
        </w:rPr>
        <w:t xml:space="preserve"> Theory 5. </w:t>
      </w:r>
      <w:proofErr w:type="gramStart"/>
      <w:r w:rsidRPr="00783082">
        <w:rPr>
          <w:rFonts w:ascii="Georgia" w:eastAsia="Times New Roman" w:hAnsi="Georgia"/>
          <w:b/>
          <w:bCs/>
          <w:color w:val="424142"/>
          <w:sz w:val="30"/>
          <w:szCs w:val="30"/>
          <w:bdr w:val="none" w:sz="0" w:space="0" w:color="auto" w:frame="1"/>
        </w:rPr>
        <w:t>Monophyletic Origin of Metazoans 6.</w:t>
      </w:r>
      <w:proofErr w:type="gramEnd"/>
      <w:r w:rsidRPr="00783082">
        <w:rPr>
          <w:rFonts w:ascii="Georgia" w:eastAsia="Times New Roman" w:hAnsi="Georgia"/>
          <w:b/>
          <w:bCs/>
          <w:color w:val="424142"/>
          <w:sz w:val="30"/>
          <w:szCs w:val="30"/>
          <w:bdr w:val="none" w:sz="0" w:space="0" w:color="auto" w:frame="1"/>
        </w:rPr>
        <w:t xml:space="preserve"> </w:t>
      </w:r>
      <w:proofErr w:type="gramStart"/>
      <w:r w:rsidRPr="00783082">
        <w:rPr>
          <w:rFonts w:ascii="Georgia" w:eastAsia="Times New Roman" w:hAnsi="Georgia"/>
          <w:b/>
          <w:bCs/>
          <w:color w:val="424142"/>
          <w:sz w:val="30"/>
          <w:szCs w:val="30"/>
          <w:bdr w:val="none" w:sz="0" w:space="0" w:color="auto" w:frame="1"/>
        </w:rPr>
        <w:t>Polyphyletic Origin of Metazoans.</w:t>
      </w:r>
      <w:proofErr w:type="gramEnd"/>
    </w:p>
    <w:p w:rsidR="00783082" w:rsidRPr="00783082" w:rsidRDefault="00783082" w:rsidP="007556DD">
      <w:pPr>
        <w:shd w:val="clear" w:color="auto" w:fill="FFFFFF"/>
        <w:jc w:val="both"/>
        <w:textAlignment w:val="baseline"/>
        <w:outlineLvl w:val="3"/>
        <w:rPr>
          <w:rFonts w:ascii="Georgia" w:eastAsia="Times New Roman" w:hAnsi="Georgia"/>
          <w:b/>
          <w:bCs/>
          <w:color w:val="000000"/>
          <w:sz w:val="30"/>
          <w:szCs w:val="30"/>
        </w:rPr>
      </w:pPr>
      <w:r w:rsidRPr="00783082">
        <w:rPr>
          <w:rFonts w:ascii="Georgia" w:eastAsia="Times New Roman" w:hAnsi="Georgia"/>
          <w:b/>
          <w:bCs/>
          <w:color w:val="000000"/>
          <w:sz w:val="30"/>
          <w:szCs w:val="30"/>
          <w:bdr w:val="none" w:sz="0" w:space="0" w:color="auto" w:frame="1"/>
        </w:rPr>
        <w:t xml:space="preserve">1. </w:t>
      </w:r>
      <w:proofErr w:type="spellStart"/>
      <w:r w:rsidRPr="00783082">
        <w:rPr>
          <w:rFonts w:ascii="Georgia" w:eastAsia="Times New Roman" w:hAnsi="Georgia"/>
          <w:b/>
          <w:bCs/>
          <w:color w:val="000000"/>
          <w:sz w:val="30"/>
          <w:szCs w:val="30"/>
          <w:bdr w:val="none" w:sz="0" w:space="0" w:color="auto" w:frame="1"/>
        </w:rPr>
        <w:t>Syncytial</w:t>
      </w:r>
      <w:proofErr w:type="spellEnd"/>
      <w:r w:rsidRPr="00783082">
        <w:rPr>
          <w:rFonts w:ascii="Georgia" w:eastAsia="Times New Roman" w:hAnsi="Georgia"/>
          <w:b/>
          <w:bCs/>
          <w:color w:val="000000"/>
          <w:sz w:val="30"/>
          <w:szCs w:val="30"/>
          <w:bdr w:val="none" w:sz="0" w:space="0" w:color="auto" w:frame="1"/>
        </w:rPr>
        <w:t>-Ciliate Theory:</w:t>
      </w:r>
    </w:p>
    <w:p w:rsidR="00783082" w:rsidRPr="00783082" w:rsidRDefault="00783082" w:rsidP="007556DD">
      <w:pPr>
        <w:shd w:val="clear" w:color="auto" w:fill="FFFFFF"/>
        <w:spacing w:after="288"/>
        <w:jc w:val="both"/>
        <w:textAlignment w:val="baseline"/>
        <w:rPr>
          <w:rFonts w:ascii="Georgia" w:eastAsia="Times New Roman" w:hAnsi="Georgia"/>
          <w:color w:val="424142"/>
          <w:sz w:val="30"/>
          <w:szCs w:val="30"/>
        </w:rPr>
      </w:pPr>
      <w:r w:rsidRPr="00783082">
        <w:rPr>
          <w:rFonts w:ascii="Georgia" w:eastAsia="Times New Roman" w:hAnsi="Georgia"/>
          <w:color w:val="424142"/>
          <w:sz w:val="30"/>
          <w:szCs w:val="30"/>
        </w:rPr>
        <w:t xml:space="preserve">The origin of metazoans probably took place through the growth, nuclear division and </w:t>
      </w:r>
      <w:proofErr w:type="spellStart"/>
      <w:r w:rsidRPr="00783082">
        <w:rPr>
          <w:rFonts w:ascii="Georgia" w:eastAsia="Times New Roman" w:hAnsi="Georgia"/>
          <w:color w:val="424142"/>
          <w:sz w:val="30"/>
          <w:szCs w:val="30"/>
        </w:rPr>
        <w:t>cellularisation</w:t>
      </w:r>
      <w:proofErr w:type="spellEnd"/>
      <w:r w:rsidRPr="00783082">
        <w:rPr>
          <w:rFonts w:ascii="Georgia" w:eastAsia="Times New Roman" w:hAnsi="Georgia"/>
          <w:color w:val="424142"/>
          <w:sz w:val="30"/>
          <w:szCs w:val="30"/>
        </w:rPr>
        <w:t xml:space="preserve"> of a single protozoan. Depending on this idea, </w:t>
      </w:r>
      <w:proofErr w:type="spellStart"/>
      <w:r w:rsidRPr="00783082">
        <w:rPr>
          <w:rFonts w:ascii="Georgia" w:eastAsia="Times New Roman" w:hAnsi="Georgia"/>
          <w:color w:val="424142"/>
          <w:sz w:val="30"/>
          <w:szCs w:val="30"/>
        </w:rPr>
        <w:t>Hadzi</w:t>
      </w:r>
      <w:proofErr w:type="spellEnd"/>
      <w:r w:rsidRPr="00783082">
        <w:rPr>
          <w:rFonts w:ascii="Georgia" w:eastAsia="Times New Roman" w:hAnsi="Georgia"/>
          <w:color w:val="424142"/>
          <w:sz w:val="30"/>
          <w:szCs w:val="30"/>
        </w:rPr>
        <w:t xml:space="preserve"> (1953, 1963) proposed the </w:t>
      </w:r>
      <w:proofErr w:type="spellStart"/>
      <w:r w:rsidRPr="00783082">
        <w:rPr>
          <w:rFonts w:ascii="Georgia" w:eastAsia="Times New Roman" w:hAnsi="Georgia"/>
          <w:color w:val="424142"/>
          <w:sz w:val="30"/>
          <w:szCs w:val="30"/>
        </w:rPr>
        <w:t>syncytial</w:t>
      </w:r>
      <w:proofErr w:type="spellEnd"/>
      <w:r w:rsidRPr="00783082">
        <w:rPr>
          <w:rFonts w:ascii="Georgia" w:eastAsia="Times New Roman" w:hAnsi="Georgia"/>
          <w:color w:val="424142"/>
          <w:sz w:val="30"/>
          <w:szCs w:val="30"/>
        </w:rPr>
        <w:t xml:space="preserve">-ciliate theory. His version supported by </w:t>
      </w:r>
      <w:proofErr w:type="spellStart"/>
      <w:r w:rsidRPr="00783082">
        <w:rPr>
          <w:rFonts w:ascii="Georgia" w:eastAsia="Times New Roman" w:hAnsi="Georgia"/>
          <w:color w:val="424142"/>
          <w:sz w:val="30"/>
          <w:szCs w:val="30"/>
        </w:rPr>
        <w:t>Steinbock</w:t>
      </w:r>
      <w:proofErr w:type="spellEnd"/>
      <w:r w:rsidRPr="00783082">
        <w:rPr>
          <w:rFonts w:ascii="Georgia" w:eastAsia="Times New Roman" w:hAnsi="Georgia"/>
          <w:color w:val="424142"/>
          <w:sz w:val="30"/>
          <w:szCs w:val="30"/>
        </w:rPr>
        <w:t xml:space="preserve"> (1958, 1963) and Hanson (1958, 1963, 1977). </w:t>
      </w:r>
      <w:proofErr w:type="spellStart"/>
      <w:r w:rsidRPr="00783082">
        <w:rPr>
          <w:rFonts w:ascii="Georgia" w:eastAsia="Times New Roman" w:hAnsi="Georgia"/>
          <w:color w:val="424142"/>
          <w:sz w:val="30"/>
          <w:szCs w:val="30"/>
        </w:rPr>
        <w:t>Hadzi</w:t>
      </w:r>
      <w:proofErr w:type="spellEnd"/>
      <w:r w:rsidRPr="00783082">
        <w:rPr>
          <w:rFonts w:ascii="Georgia" w:eastAsia="Times New Roman" w:hAnsi="Georgia"/>
          <w:color w:val="424142"/>
          <w:sz w:val="30"/>
          <w:szCs w:val="30"/>
        </w:rPr>
        <w:t xml:space="preserve"> proposed that the first metazoan evolved from a primitive multinucleated protozoan of a ciliate type.</w:t>
      </w:r>
    </w:p>
    <w:p w:rsidR="00783082" w:rsidRDefault="00783082" w:rsidP="007556DD">
      <w:pPr>
        <w:shd w:val="clear" w:color="auto" w:fill="FFFFFF"/>
        <w:spacing w:after="288"/>
        <w:jc w:val="both"/>
        <w:textAlignment w:val="baseline"/>
        <w:rPr>
          <w:rFonts w:ascii="Georgia" w:eastAsia="Times New Roman" w:hAnsi="Georgia"/>
          <w:color w:val="424142"/>
          <w:sz w:val="30"/>
          <w:szCs w:val="30"/>
        </w:rPr>
      </w:pPr>
      <w:r w:rsidRPr="00783082">
        <w:rPr>
          <w:rFonts w:ascii="Georgia" w:eastAsia="Times New Roman" w:hAnsi="Georgia"/>
          <w:color w:val="424142"/>
          <w:sz w:val="30"/>
          <w:szCs w:val="30"/>
        </w:rPr>
        <w:t xml:space="preserve">The multinucleate ciliate represented either </w:t>
      </w:r>
      <w:proofErr w:type="spellStart"/>
      <w:r w:rsidRPr="00783082">
        <w:rPr>
          <w:rFonts w:ascii="Georgia" w:eastAsia="Times New Roman" w:hAnsi="Georgia"/>
          <w:color w:val="424142"/>
          <w:sz w:val="30"/>
          <w:szCs w:val="30"/>
        </w:rPr>
        <w:t>Paramoecium</w:t>
      </w:r>
      <w:proofErr w:type="spellEnd"/>
      <w:r w:rsidRPr="00783082">
        <w:rPr>
          <w:rFonts w:ascii="Georgia" w:eastAsia="Times New Roman" w:hAnsi="Georgia"/>
          <w:color w:val="424142"/>
          <w:sz w:val="30"/>
          <w:szCs w:val="30"/>
        </w:rPr>
        <w:t xml:space="preserve"> or </w:t>
      </w:r>
      <w:proofErr w:type="spellStart"/>
      <w:r w:rsidRPr="00783082">
        <w:rPr>
          <w:rFonts w:ascii="Georgia" w:eastAsia="Times New Roman" w:hAnsi="Georgia"/>
          <w:color w:val="424142"/>
          <w:sz w:val="30"/>
          <w:szCs w:val="30"/>
        </w:rPr>
        <w:t>Opalina</w:t>
      </w:r>
      <w:proofErr w:type="spellEnd"/>
      <w:r w:rsidRPr="00783082">
        <w:rPr>
          <w:rFonts w:ascii="Georgia" w:eastAsia="Times New Roman" w:hAnsi="Georgia"/>
          <w:color w:val="424142"/>
          <w:sz w:val="30"/>
          <w:szCs w:val="30"/>
        </w:rPr>
        <w:t xml:space="preserve">. These animals are </w:t>
      </w:r>
      <w:proofErr w:type="spellStart"/>
      <w:r w:rsidRPr="00783082">
        <w:rPr>
          <w:rFonts w:ascii="Georgia" w:eastAsia="Times New Roman" w:hAnsi="Georgia"/>
          <w:color w:val="424142"/>
          <w:sz w:val="30"/>
          <w:szCs w:val="30"/>
        </w:rPr>
        <w:t>syncytial</w:t>
      </w:r>
      <w:proofErr w:type="spellEnd"/>
      <w:r w:rsidRPr="00783082">
        <w:rPr>
          <w:rFonts w:ascii="Georgia" w:eastAsia="Times New Roman" w:hAnsi="Georgia"/>
          <w:color w:val="424142"/>
          <w:sz w:val="30"/>
          <w:szCs w:val="30"/>
        </w:rPr>
        <w:t xml:space="preserve"> in nature, i.e., the nuclear division takes place without </w:t>
      </w:r>
      <w:proofErr w:type="spellStart"/>
      <w:r w:rsidRPr="00783082">
        <w:rPr>
          <w:rFonts w:ascii="Georgia" w:eastAsia="Times New Roman" w:hAnsi="Georgia"/>
          <w:color w:val="424142"/>
          <w:sz w:val="30"/>
          <w:szCs w:val="30"/>
        </w:rPr>
        <w:t>cytoplasmic</w:t>
      </w:r>
      <w:proofErr w:type="spellEnd"/>
      <w:r w:rsidRPr="00783082">
        <w:rPr>
          <w:rFonts w:ascii="Georgia" w:eastAsia="Times New Roman" w:hAnsi="Georgia"/>
          <w:color w:val="424142"/>
          <w:sz w:val="30"/>
          <w:szCs w:val="30"/>
        </w:rPr>
        <w:t xml:space="preserve"> division. In course of evolution the multinucleated cytoplasm developed boundary cell membranes between the nuclei and in course of time metazoans have developed from these ciliated </w:t>
      </w:r>
      <w:proofErr w:type="spellStart"/>
      <w:r w:rsidRPr="00783082">
        <w:rPr>
          <w:rFonts w:ascii="Georgia" w:eastAsia="Times New Roman" w:hAnsi="Georgia"/>
          <w:color w:val="424142"/>
          <w:sz w:val="30"/>
          <w:szCs w:val="30"/>
        </w:rPr>
        <w:t>protozoans</w:t>
      </w:r>
      <w:proofErr w:type="spellEnd"/>
      <w:r w:rsidRPr="00783082">
        <w:rPr>
          <w:rFonts w:ascii="Georgia" w:eastAsia="Times New Roman" w:hAnsi="Georgia"/>
          <w:color w:val="424142"/>
          <w:sz w:val="30"/>
          <w:szCs w:val="30"/>
        </w:rPr>
        <w:t xml:space="preserve"> (Fig. 22.2).</w:t>
      </w:r>
    </w:p>
    <w:p w:rsidR="00783082" w:rsidRPr="00783082" w:rsidRDefault="00783082" w:rsidP="007556DD">
      <w:pPr>
        <w:shd w:val="clear" w:color="auto" w:fill="FFFFFF"/>
        <w:spacing w:after="288"/>
        <w:jc w:val="both"/>
        <w:textAlignment w:val="baseline"/>
        <w:rPr>
          <w:rFonts w:ascii="Georgia" w:eastAsia="Times New Roman" w:hAnsi="Georgia"/>
          <w:color w:val="424142"/>
          <w:sz w:val="30"/>
          <w:szCs w:val="30"/>
        </w:rPr>
      </w:pPr>
      <w:r>
        <w:rPr>
          <w:rFonts w:ascii="Georgia" w:eastAsia="Times New Roman" w:hAnsi="Georgia"/>
          <w:noProof/>
          <w:color w:val="424142"/>
          <w:sz w:val="30"/>
          <w:szCs w:val="30"/>
        </w:rPr>
        <w:drawing>
          <wp:inline distT="0" distB="0" distL="0" distR="0">
            <wp:extent cx="5943600" cy="2371725"/>
            <wp:effectExtent l="19050" t="0" r="0" b="0"/>
            <wp:docPr id="5" name="Picture 5" descr="C:\Users\Administrator\Desktop\clip_image002-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clip_image002-253.jpg"/>
                    <pic:cNvPicPr>
                      <a:picLocks noChangeAspect="1" noChangeArrowheads="1"/>
                    </pic:cNvPicPr>
                  </pic:nvPicPr>
                  <pic:blipFill>
                    <a:blip r:embed="rId4" cstate="print"/>
                    <a:srcRect/>
                    <a:stretch>
                      <a:fillRect/>
                    </a:stretch>
                  </pic:blipFill>
                  <pic:spPr bwMode="auto">
                    <a:xfrm>
                      <a:off x="0" y="0"/>
                      <a:ext cx="5943600" cy="2371725"/>
                    </a:xfrm>
                    <a:prstGeom prst="rect">
                      <a:avLst/>
                    </a:prstGeom>
                    <a:noFill/>
                    <a:ln w="9525">
                      <a:noFill/>
                      <a:miter lim="800000"/>
                      <a:headEnd/>
                      <a:tailEnd/>
                    </a:ln>
                  </pic:spPr>
                </pic:pic>
              </a:graphicData>
            </a:graphic>
          </wp:inline>
        </w:drawing>
      </w:r>
    </w:p>
    <w:p w:rsidR="00783082" w:rsidRPr="00783082" w:rsidRDefault="00D85C5E" w:rsidP="007556DD">
      <w:pPr>
        <w:shd w:val="clear" w:color="auto" w:fill="FFFFFF"/>
        <w:jc w:val="both"/>
        <w:textAlignment w:val="baseline"/>
        <w:rPr>
          <w:rFonts w:ascii="Georgia" w:eastAsia="Times New Roman" w:hAnsi="Georgia"/>
          <w:color w:val="424142"/>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83082" w:rsidRPr="00783082" w:rsidRDefault="00783082" w:rsidP="007556DD">
      <w:pPr>
        <w:shd w:val="clear" w:color="auto" w:fill="FFFFFF"/>
        <w:spacing w:after="288"/>
        <w:jc w:val="both"/>
        <w:textAlignment w:val="baseline"/>
        <w:rPr>
          <w:rFonts w:ascii="Georgia" w:eastAsia="Times New Roman" w:hAnsi="Georgia"/>
          <w:color w:val="424142"/>
          <w:sz w:val="30"/>
          <w:szCs w:val="30"/>
        </w:rPr>
      </w:pPr>
      <w:r w:rsidRPr="00783082">
        <w:rPr>
          <w:rFonts w:ascii="Georgia" w:eastAsia="Times New Roman" w:hAnsi="Georgia"/>
          <w:color w:val="424142"/>
          <w:sz w:val="30"/>
          <w:szCs w:val="30"/>
        </w:rPr>
        <w:t xml:space="preserve">A bilateral ancestor could give rise to the </w:t>
      </w:r>
      <w:proofErr w:type="spellStart"/>
      <w:r w:rsidRPr="00783082">
        <w:rPr>
          <w:rFonts w:ascii="Georgia" w:eastAsia="Times New Roman" w:hAnsi="Georgia"/>
          <w:color w:val="424142"/>
          <w:sz w:val="30"/>
          <w:szCs w:val="30"/>
        </w:rPr>
        <w:t>acoel</w:t>
      </w:r>
      <w:proofErr w:type="spellEnd"/>
      <w:r w:rsidRPr="00783082">
        <w:rPr>
          <w:rFonts w:ascii="Georgia" w:eastAsia="Times New Roman" w:hAnsi="Georgia"/>
          <w:color w:val="424142"/>
          <w:sz w:val="30"/>
          <w:szCs w:val="30"/>
        </w:rPr>
        <w:t xml:space="preserve"> </w:t>
      </w:r>
      <w:proofErr w:type="spellStart"/>
      <w:r w:rsidRPr="00783082">
        <w:rPr>
          <w:rFonts w:ascii="Georgia" w:eastAsia="Times New Roman" w:hAnsi="Georgia"/>
          <w:color w:val="424142"/>
          <w:sz w:val="30"/>
          <w:szCs w:val="30"/>
        </w:rPr>
        <w:t>turbellarians</w:t>
      </w:r>
      <w:proofErr w:type="spellEnd"/>
      <w:r w:rsidRPr="00783082">
        <w:rPr>
          <w:rFonts w:ascii="Georgia" w:eastAsia="Times New Roman" w:hAnsi="Georgia"/>
          <w:color w:val="424142"/>
          <w:sz w:val="30"/>
          <w:szCs w:val="30"/>
        </w:rPr>
        <w:t xml:space="preserve"> which is devoid of gut. But </w:t>
      </w:r>
      <w:proofErr w:type="spellStart"/>
      <w:r w:rsidRPr="00783082">
        <w:rPr>
          <w:rFonts w:ascii="Georgia" w:eastAsia="Times New Roman" w:hAnsi="Georgia"/>
          <w:color w:val="424142"/>
          <w:sz w:val="30"/>
          <w:szCs w:val="30"/>
        </w:rPr>
        <w:t>Hadzi</w:t>
      </w:r>
      <w:proofErr w:type="spellEnd"/>
      <w:r w:rsidRPr="00783082">
        <w:rPr>
          <w:rFonts w:ascii="Georgia" w:eastAsia="Times New Roman" w:hAnsi="Georgia"/>
          <w:color w:val="424142"/>
          <w:sz w:val="30"/>
          <w:szCs w:val="30"/>
        </w:rPr>
        <w:t xml:space="preserve"> believed that </w:t>
      </w:r>
      <w:proofErr w:type="spellStart"/>
      <w:r w:rsidRPr="00783082">
        <w:rPr>
          <w:rFonts w:ascii="Georgia" w:eastAsia="Times New Roman" w:hAnsi="Georgia"/>
          <w:color w:val="424142"/>
          <w:sz w:val="30"/>
          <w:szCs w:val="30"/>
        </w:rPr>
        <w:t>midgut</w:t>
      </w:r>
      <w:proofErr w:type="spellEnd"/>
      <w:r w:rsidRPr="00783082">
        <w:rPr>
          <w:rFonts w:ascii="Georgia" w:eastAsia="Times New Roman" w:hAnsi="Georgia"/>
          <w:color w:val="424142"/>
          <w:sz w:val="30"/>
          <w:szCs w:val="30"/>
        </w:rPr>
        <w:t xml:space="preserve"> tissue of </w:t>
      </w:r>
      <w:proofErr w:type="spellStart"/>
      <w:r w:rsidRPr="00783082">
        <w:rPr>
          <w:rFonts w:ascii="Georgia" w:eastAsia="Times New Roman" w:hAnsi="Georgia"/>
          <w:color w:val="424142"/>
          <w:sz w:val="30"/>
          <w:szCs w:val="30"/>
        </w:rPr>
        <w:t>acoels</w:t>
      </w:r>
      <w:proofErr w:type="spellEnd"/>
      <w:r w:rsidRPr="00783082">
        <w:rPr>
          <w:rFonts w:ascii="Georgia" w:eastAsia="Times New Roman" w:hAnsi="Georgia"/>
          <w:color w:val="424142"/>
          <w:sz w:val="30"/>
          <w:szCs w:val="30"/>
        </w:rPr>
        <w:t xml:space="preserve"> is probably </w:t>
      </w:r>
      <w:proofErr w:type="spellStart"/>
      <w:r w:rsidRPr="00783082">
        <w:rPr>
          <w:rFonts w:ascii="Georgia" w:eastAsia="Times New Roman" w:hAnsi="Georgia"/>
          <w:color w:val="424142"/>
          <w:sz w:val="30"/>
          <w:szCs w:val="30"/>
        </w:rPr>
        <w:t>syncytial</w:t>
      </w:r>
      <w:proofErr w:type="spellEnd"/>
      <w:r w:rsidRPr="00783082">
        <w:rPr>
          <w:rFonts w:ascii="Georgia" w:eastAsia="Times New Roman" w:hAnsi="Georgia"/>
          <w:color w:val="424142"/>
          <w:sz w:val="30"/>
          <w:szCs w:val="30"/>
        </w:rPr>
        <w:t xml:space="preserve"> in nature and it may be believed that </w:t>
      </w:r>
      <w:proofErr w:type="spellStart"/>
      <w:r w:rsidRPr="00783082">
        <w:rPr>
          <w:rFonts w:ascii="Georgia" w:eastAsia="Times New Roman" w:hAnsi="Georgia"/>
          <w:color w:val="424142"/>
          <w:sz w:val="30"/>
          <w:szCs w:val="30"/>
        </w:rPr>
        <w:t>acoels</w:t>
      </w:r>
      <w:proofErr w:type="spellEnd"/>
      <w:r w:rsidRPr="00783082">
        <w:rPr>
          <w:rFonts w:ascii="Georgia" w:eastAsia="Times New Roman" w:hAnsi="Georgia"/>
          <w:color w:val="424142"/>
          <w:sz w:val="30"/>
          <w:szCs w:val="30"/>
        </w:rPr>
        <w:t xml:space="preserve"> would be the ancestral stock from which all other metazoans, such as </w:t>
      </w:r>
      <w:proofErr w:type="spellStart"/>
      <w:r w:rsidRPr="00783082">
        <w:rPr>
          <w:rFonts w:ascii="Georgia" w:eastAsia="Times New Roman" w:hAnsi="Georgia"/>
          <w:color w:val="424142"/>
          <w:sz w:val="30"/>
          <w:szCs w:val="30"/>
        </w:rPr>
        <w:t>Mollusca</w:t>
      </w:r>
      <w:proofErr w:type="spellEnd"/>
      <w:r w:rsidRPr="00783082">
        <w:rPr>
          <w:rFonts w:ascii="Georgia" w:eastAsia="Times New Roman" w:hAnsi="Georgia"/>
          <w:color w:val="424142"/>
          <w:sz w:val="30"/>
          <w:szCs w:val="30"/>
        </w:rPr>
        <w:t xml:space="preserve">, </w:t>
      </w:r>
      <w:proofErr w:type="spellStart"/>
      <w:r w:rsidRPr="00783082">
        <w:rPr>
          <w:rFonts w:ascii="Georgia" w:eastAsia="Times New Roman" w:hAnsi="Georgia"/>
          <w:color w:val="424142"/>
          <w:sz w:val="30"/>
          <w:szCs w:val="30"/>
        </w:rPr>
        <w:t>Annelida</w:t>
      </w:r>
      <w:proofErr w:type="spellEnd"/>
      <w:r w:rsidRPr="00783082">
        <w:rPr>
          <w:rFonts w:ascii="Georgia" w:eastAsia="Times New Roman" w:hAnsi="Georgia"/>
          <w:color w:val="424142"/>
          <w:sz w:val="30"/>
          <w:szCs w:val="30"/>
        </w:rPr>
        <w:t xml:space="preserve">, </w:t>
      </w:r>
      <w:proofErr w:type="spellStart"/>
      <w:r w:rsidRPr="00783082">
        <w:rPr>
          <w:rFonts w:ascii="Georgia" w:eastAsia="Times New Roman" w:hAnsi="Georgia"/>
          <w:color w:val="424142"/>
          <w:sz w:val="30"/>
          <w:szCs w:val="30"/>
        </w:rPr>
        <w:t>Arthropoda</w:t>
      </w:r>
      <w:proofErr w:type="spellEnd"/>
      <w:r w:rsidRPr="00783082">
        <w:rPr>
          <w:rFonts w:ascii="Georgia" w:eastAsia="Times New Roman" w:hAnsi="Georgia"/>
          <w:color w:val="424142"/>
          <w:sz w:val="30"/>
          <w:szCs w:val="30"/>
        </w:rPr>
        <w:t xml:space="preserve">, </w:t>
      </w:r>
      <w:proofErr w:type="spellStart"/>
      <w:r w:rsidRPr="00783082">
        <w:rPr>
          <w:rFonts w:ascii="Georgia" w:eastAsia="Times New Roman" w:hAnsi="Georgia"/>
          <w:color w:val="424142"/>
          <w:sz w:val="30"/>
          <w:szCs w:val="30"/>
        </w:rPr>
        <w:t>Echinodermata</w:t>
      </w:r>
      <w:proofErr w:type="spellEnd"/>
      <w:r w:rsidRPr="00783082">
        <w:rPr>
          <w:rFonts w:ascii="Georgia" w:eastAsia="Times New Roman" w:hAnsi="Georgia"/>
          <w:color w:val="424142"/>
          <w:sz w:val="30"/>
          <w:szCs w:val="30"/>
        </w:rPr>
        <w:t xml:space="preserve"> and </w:t>
      </w:r>
      <w:proofErr w:type="spellStart"/>
      <w:r w:rsidRPr="00783082">
        <w:rPr>
          <w:rFonts w:ascii="Georgia" w:eastAsia="Times New Roman" w:hAnsi="Georgia"/>
          <w:color w:val="424142"/>
          <w:sz w:val="30"/>
          <w:szCs w:val="30"/>
        </w:rPr>
        <w:t>Chordata</w:t>
      </w:r>
      <w:proofErr w:type="spellEnd"/>
      <w:r w:rsidRPr="00783082">
        <w:rPr>
          <w:rFonts w:ascii="Georgia" w:eastAsia="Times New Roman" w:hAnsi="Georgia"/>
          <w:color w:val="424142"/>
          <w:sz w:val="30"/>
          <w:szCs w:val="30"/>
        </w:rPr>
        <w:t xml:space="preserve">, have </w:t>
      </w:r>
      <w:r w:rsidRPr="00783082">
        <w:rPr>
          <w:rFonts w:ascii="Georgia" w:eastAsia="Times New Roman" w:hAnsi="Georgia"/>
          <w:color w:val="424142"/>
          <w:sz w:val="30"/>
          <w:szCs w:val="30"/>
        </w:rPr>
        <w:lastRenderedPageBreak/>
        <w:t xml:space="preserve">originated except </w:t>
      </w:r>
      <w:proofErr w:type="spellStart"/>
      <w:r w:rsidRPr="00783082">
        <w:rPr>
          <w:rFonts w:ascii="Georgia" w:eastAsia="Times New Roman" w:hAnsi="Georgia"/>
          <w:color w:val="424142"/>
          <w:sz w:val="30"/>
          <w:szCs w:val="30"/>
        </w:rPr>
        <w:t>poriferans</w:t>
      </w:r>
      <w:proofErr w:type="spellEnd"/>
      <w:r w:rsidRPr="00783082">
        <w:rPr>
          <w:rFonts w:ascii="Georgia" w:eastAsia="Times New Roman" w:hAnsi="Georgia"/>
          <w:color w:val="424142"/>
          <w:sz w:val="30"/>
          <w:szCs w:val="30"/>
        </w:rPr>
        <w:t xml:space="preserve"> which could have originated from flagellated </w:t>
      </w:r>
      <w:proofErr w:type="spellStart"/>
      <w:r w:rsidRPr="00783082">
        <w:rPr>
          <w:rFonts w:ascii="Georgia" w:eastAsia="Times New Roman" w:hAnsi="Georgia"/>
          <w:color w:val="424142"/>
          <w:sz w:val="30"/>
          <w:szCs w:val="30"/>
        </w:rPr>
        <w:t>protozoans</w:t>
      </w:r>
      <w:proofErr w:type="spellEnd"/>
      <w:r w:rsidRPr="00783082">
        <w:rPr>
          <w:rFonts w:ascii="Georgia" w:eastAsia="Times New Roman" w:hAnsi="Georgia"/>
          <w:color w:val="424142"/>
          <w:sz w:val="30"/>
          <w:szCs w:val="30"/>
        </w:rPr>
        <w:t xml:space="preserve"> in a separate line.</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It may be assumed that flatworms and </w:t>
      </w:r>
      <w:proofErr w:type="spellStart"/>
      <w:r>
        <w:rPr>
          <w:rFonts w:ascii="Georgia" w:hAnsi="Georgia"/>
          <w:color w:val="424142"/>
          <w:sz w:val="30"/>
          <w:szCs w:val="30"/>
        </w:rPr>
        <w:t>spiralian</w:t>
      </w:r>
      <w:proofErr w:type="spellEnd"/>
      <w:r>
        <w:rPr>
          <w:rFonts w:ascii="Georgia" w:hAnsi="Georgia"/>
          <w:color w:val="424142"/>
          <w:sz w:val="30"/>
          <w:szCs w:val="30"/>
        </w:rPr>
        <w:t xml:space="preserve"> </w:t>
      </w:r>
      <w:proofErr w:type="spellStart"/>
      <w:r>
        <w:rPr>
          <w:rFonts w:ascii="Georgia" w:hAnsi="Georgia"/>
          <w:color w:val="424142"/>
          <w:sz w:val="30"/>
          <w:szCs w:val="30"/>
        </w:rPr>
        <w:t>protostomes</w:t>
      </w:r>
      <w:proofErr w:type="spellEnd"/>
      <w:r>
        <w:rPr>
          <w:rFonts w:ascii="Georgia" w:hAnsi="Georgia"/>
          <w:color w:val="424142"/>
          <w:sz w:val="30"/>
          <w:szCs w:val="30"/>
        </w:rPr>
        <w:t xml:space="preserve"> may have derived from </w:t>
      </w:r>
      <w:proofErr w:type="spellStart"/>
      <w:r>
        <w:rPr>
          <w:rFonts w:ascii="Georgia" w:hAnsi="Georgia"/>
          <w:color w:val="424142"/>
          <w:sz w:val="30"/>
          <w:szCs w:val="30"/>
        </w:rPr>
        <w:t>opalinids</w:t>
      </w:r>
      <w:proofErr w:type="spellEnd"/>
      <w:r>
        <w:rPr>
          <w:rFonts w:ascii="Georgia" w:hAnsi="Georgia"/>
          <w:color w:val="424142"/>
          <w:sz w:val="30"/>
          <w:szCs w:val="30"/>
        </w:rPr>
        <w:t xml:space="preserve"> because they belong to </w:t>
      </w:r>
      <w:proofErr w:type="spellStart"/>
      <w:r>
        <w:rPr>
          <w:rFonts w:ascii="Georgia" w:hAnsi="Georgia"/>
          <w:color w:val="424142"/>
          <w:sz w:val="30"/>
          <w:szCs w:val="30"/>
        </w:rPr>
        <w:t>multiciliated</w:t>
      </w:r>
      <w:proofErr w:type="spellEnd"/>
      <w:r>
        <w:rPr>
          <w:rFonts w:ascii="Georgia" w:hAnsi="Georgia"/>
          <w:color w:val="424142"/>
          <w:sz w:val="30"/>
          <w:szCs w:val="30"/>
        </w:rPr>
        <w:t xml:space="preserve"> metazoans but sponges and cnidarians are </w:t>
      </w:r>
      <w:proofErr w:type="spellStart"/>
      <w:r>
        <w:rPr>
          <w:rFonts w:ascii="Georgia" w:hAnsi="Georgia"/>
          <w:color w:val="424142"/>
          <w:sz w:val="30"/>
          <w:szCs w:val="30"/>
        </w:rPr>
        <w:t>monociliated</w:t>
      </w:r>
      <w:proofErr w:type="spellEnd"/>
      <w:r>
        <w:rPr>
          <w:rFonts w:ascii="Georgia" w:hAnsi="Georgia"/>
          <w:color w:val="424142"/>
          <w:sz w:val="30"/>
          <w:szCs w:val="30"/>
        </w:rPr>
        <w:t xml:space="preserve">, so could not develop from the </w:t>
      </w:r>
      <w:proofErr w:type="spellStart"/>
      <w:r>
        <w:rPr>
          <w:rFonts w:ascii="Georgia" w:hAnsi="Georgia"/>
          <w:color w:val="424142"/>
          <w:sz w:val="30"/>
          <w:szCs w:val="30"/>
        </w:rPr>
        <w:t>multiciliated</w:t>
      </w:r>
      <w:proofErr w:type="spellEnd"/>
      <w:r>
        <w:rPr>
          <w:rFonts w:ascii="Georgia" w:hAnsi="Georgia"/>
          <w:color w:val="424142"/>
          <w:sz w:val="30"/>
          <w:szCs w:val="30"/>
        </w:rPr>
        <w:t xml:space="preserve"> </w:t>
      </w:r>
      <w:proofErr w:type="spellStart"/>
      <w:r>
        <w:rPr>
          <w:rFonts w:ascii="Georgia" w:hAnsi="Georgia"/>
          <w:color w:val="424142"/>
          <w:sz w:val="30"/>
          <w:szCs w:val="30"/>
        </w:rPr>
        <w:t>acoel</w:t>
      </w:r>
      <w:proofErr w:type="spellEnd"/>
      <w:r>
        <w:rPr>
          <w:rFonts w:ascii="Georgia" w:hAnsi="Georgia"/>
          <w:color w:val="424142"/>
          <w:sz w:val="30"/>
          <w:szCs w:val="30"/>
        </w:rPr>
        <w:t xml:space="preserve"> ancestor.</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proofErr w:type="spellStart"/>
      <w:r>
        <w:rPr>
          <w:rFonts w:ascii="Georgia" w:hAnsi="Georgia"/>
          <w:color w:val="424142"/>
          <w:sz w:val="30"/>
          <w:szCs w:val="30"/>
        </w:rPr>
        <w:t>Spiralian</w:t>
      </w:r>
      <w:proofErr w:type="spellEnd"/>
      <w:r>
        <w:rPr>
          <w:rFonts w:ascii="Georgia" w:hAnsi="Georgia"/>
          <w:color w:val="424142"/>
          <w:sz w:val="30"/>
          <w:szCs w:val="30"/>
        </w:rPr>
        <w:t xml:space="preserve"> </w:t>
      </w:r>
      <w:proofErr w:type="spellStart"/>
      <w:r>
        <w:rPr>
          <w:rFonts w:ascii="Georgia" w:hAnsi="Georgia"/>
          <w:color w:val="424142"/>
          <w:sz w:val="30"/>
          <w:szCs w:val="30"/>
        </w:rPr>
        <w:t>protostomes</w:t>
      </w:r>
      <w:proofErr w:type="spellEnd"/>
      <w:r>
        <w:rPr>
          <w:rFonts w:ascii="Georgia" w:hAnsi="Georgia"/>
          <w:color w:val="424142"/>
          <w:sz w:val="30"/>
          <w:szCs w:val="30"/>
        </w:rPr>
        <w:t xml:space="preserve"> include </w:t>
      </w:r>
      <w:proofErr w:type="spellStart"/>
      <w:r>
        <w:rPr>
          <w:rFonts w:ascii="Georgia" w:hAnsi="Georgia"/>
          <w:color w:val="424142"/>
          <w:sz w:val="30"/>
          <w:szCs w:val="30"/>
        </w:rPr>
        <w:t>molluscs</w:t>
      </w:r>
      <w:proofErr w:type="spellEnd"/>
      <w:r>
        <w:rPr>
          <w:rFonts w:ascii="Georgia" w:hAnsi="Georgia"/>
          <w:color w:val="424142"/>
          <w:sz w:val="30"/>
          <w:szCs w:val="30"/>
        </w:rPr>
        <w:t>, annelids and arthropods and they are called for the spiral cleavage during embryonic development.</w:t>
      </w:r>
    </w:p>
    <w:p w:rsidR="00783082" w:rsidRDefault="00783082" w:rsidP="007556DD">
      <w:pPr>
        <w:pStyle w:val="Heading4"/>
        <w:shd w:val="clear" w:color="auto" w:fill="FFFFFF"/>
        <w:spacing w:before="0" w:beforeAutospacing="0" w:after="0" w:afterAutospacing="0"/>
        <w:jc w:val="both"/>
        <w:textAlignment w:val="baseline"/>
        <w:rPr>
          <w:rFonts w:ascii="Georgia" w:hAnsi="Georgia"/>
          <w:color w:val="000000"/>
          <w:sz w:val="30"/>
          <w:szCs w:val="30"/>
          <w:bdr w:val="none" w:sz="0" w:space="0" w:color="auto" w:frame="1"/>
        </w:rPr>
      </w:pPr>
      <w:r>
        <w:rPr>
          <w:rFonts w:ascii="Georgia" w:hAnsi="Georgia"/>
          <w:color w:val="000000"/>
          <w:sz w:val="30"/>
          <w:szCs w:val="30"/>
          <w:bdr w:val="none" w:sz="0" w:space="0" w:color="auto" w:frame="1"/>
        </w:rPr>
        <w:t>2. Colonial Flagellate Theory:</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This theory was proposed by a German scientist Haeckel (1874, 1875) and supported by </w:t>
      </w:r>
      <w:proofErr w:type="spellStart"/>
      <w:r>
        <w:rPr>
          <w:rFonts w:ascii="Georgia" w:hAnsi="Georgia"/>
          <w:color w:val="424142"/>
          <w:sz w:val="30"/>
          <w:szCs w:val="30"/>
        </w:rPr>
        <w:t>Lankester</w:t>
      </w:r>
      <w:proofErr w:type="spellEnd"/>
      <w:r>
        <w:rPr>
          <w:rFonts w:ascii="Georgia" w:hAnsi="Georgia"/>
          <w:color w:val="424142"/>
          <w:sz w:val="30"/>
          <w:szCs w:val="30"/>
        </w:rPr>
        <w:t xml:space="preserve"> (1873, 1877), </w:t>
      </w:r>
      <w:proofErr w:type="spellStart"/>
      <w:r>
        <w:rPr>
          <w:rFonts w:ascii="Georgia" w:hAnsi="Georgia"/>
          <w:color w:val="424142"/>
          <w:sz w:val="30"/>
          <w:szCs w:val="30"/>
        </w:rPr>
        <w:t>Metschnikoff</w:t>
      </w:r>
      <w:proofErr w:type="spellEnd"/>
      <w:r>
        <w:rPr>
          <w:rFonts w:ascii="Georgia" w:hAnsi="Georgia"/>
          <w:color w:val="424142"/>
          <w:sz w:val="30"/>
          <w:szCs w:val="30"/>
        </w:rPr>
        <w:t xml:space="preserve"> (1886) and Hyman (1940).</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Morphological data indicate to the understanding of the transitional stages of the </w:t>
      </w:r>
      <w:proofErr w:type="spellStart"/>
      <w:r>
        <w:rPr>
          <w:rFonts w:ascii="Georgia" w:hAnsi="Georgia"/>
          <w:color w:val="424142"/>
          <w:sz w:val="30"/>
          <w:szCs w:val="30"/>
        </w:rPr>
        <w:t>Metazoa</w:t>
      </w:r>
      <w:proofErr w:type="spellEnd"/>
      <w:r>
        <w:rPr>
          <w:rFonts w:ascii="Georgia" w:hAnsi="Georgia"/>
          <w:color w:val="424142"/>
          <w:sz w:val="30"/>
          <w:szCs w:val="30"/>
        </w:rPr>
        <w:t xml:space="preserve"> suggest a </w:t>
      </w:r>
      <w:proofErr w:type="spellStart"/>
      <w:r>
        <w:rPr>
          <w:rFonts w:ascii="Georgia" w:hAnsi="Georgia"/>
          <w:color w:val="424142"/>
          <w:sz w:val="30"/>
          <w:szCs w:val="30"/>
        </w:rPr>
        <w:t>colpnial</w:t>
      </w:r>
      <w:proofErr w:type="spellEnd"/>
      <w:r>
        <w:rPr>
          <w:rFonts w:ascii="Georgia" w:hAnsi="Georgia"/>
          <w:color w:val="424142"/>
          <w:sz w:val="30"/>
          <w:szCs w:val="30"/>
        </w:rPr>
        <w:t xml:space="preserve"> origin of </w:t>
      </w:r>
      <w:proofErr w:type="spellStart"/>
      <w:r>
        <w:rPr>
          <w:rFonts w:ascii="Georgia" w:hAnsi="Georgia"/>
          <w:color w:val="424142"/>
          <w:sz w:val="30"/>
          <w:szCs w:val="30"/>
        </w:rPr>
        <w:t>Metazoa</w:t>
      </w:r>
      <w:proofErr w:type="spellEnd"/>
      <w:r>
        <w:rPr>
          <w:rFonts w:ascii="Georgia" w:hAnsi="Georgia"/>
          <w:color w:val="424142"/>
          <w:sz w:val="30"/>
          <w:szCs w:val="30"/>
        </w:rPr>
        <w:t>. The recent popularity of colonial theory was due to the acceptability of Hyman who updated the theory. According to this theory, the most primitive metazoan was originated from colonial flagellated protozoa.</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Haeckel stated that the colonial ancestor of </w:t>
      </w:r>
      <w:proofErr w:type="spellStart"/>
      <w:r>
        <w:rPr>
          <w:rFonts w:ascii="Georgia" w:hAnsi="Georgia"/>
          <w:color w:val="424142"/>
          <w:sz w:val="30"/>
          <w:szCs w:val="30"/>
        </w:rPr>
        <w:t>Metazoa</w:t>
      </w:r>
      <w:proofErr w:type="spellEnd"/>
      <w:r>
        <w:rPr>
          <w:rFonts w:ascii="Georgia" w:hAnsi="Georgia"/>
          <w:color w:val="424142"/>
          <w:sz w:val="30"/>
          <w:szCs w:val="30"/>
        </w:rPr>
        <w:t xml:space="preserve"> was spherical, hollow, </w:t>
      </w:r>
      <w:proofErr w:type="spellStart"/>
      <w:r>
        <w:rPr>
          <w:rFonts w:ascii="Georgia" w:hAnsi="Georgia"/>
          <w:color w:val="424142"/>
          <w:sz w:val="30"/>
          <w:szCs w:val="30"/>
        </w:rPr>
        <w:t>volvox</w:t>
      </w:r>
      <w:proofErr w:type="spellEnd"/>
      <w:r>
        <w:rPr>
          <w:rFonts w:ascii="Georgia" w:hAnsi="Georgia"/>
          <w:color w:val="424142"/>
          <w:sz w:val="30"/>
          <w:szCs w:val="30"/>
        </w:rPr>
        <w:t xml:space="preserve">-like colonial flagellate. </w:t>
      </w:r>
      <w:proofErr w:type="spellStart"/>
      <w:r>
        <w:rPr>
          <w:rFonts w:ascii="Georgia" w:hAnsi="Georgia"/>
          <w:color w:val="424142"/>
          <w:sz w:val="30"/>
          <w:szCs w:val="30"/>
        </w:rPr>
        <w:t>Lankester</w:t>
      </w:r>
      <w:proofErr w:type="spellEnd"/>
      <w:r>
        <w:rPr>
          <w:rFonts w:ascii="Georgia" w:hAnsi="Georgia"/>
          <w:color w:val="424142"/>
          <w:sz w:val="30"/>
          <w:szCs w:val="30"/>
        </w:rPr>
        <w:t xml:space="preserve"> proposed that the ancestral colonial protozoa were solid, flagellated protozoan-like animal (e.g. </w:t>
      </w:r>
      <w:proofErr w:type="spellStart"/>
      <w:r>
        <w:rPr>
          <w:rFonts w:ascii="Georgia" w:hAnsi="Georgia"/>
          <w:color w:val="424142"/>
          <w:sz w:val="30"/>
          <w:szCs w:val="30"/>
        </w:rPr>
        <w:t>Pandorina</w:t>
      </w:r>
      <w:proofErr w:type="spellEnd"/>
      <w:r>
        <w:rPr>
          <w:rFonts w:ascii="Georgia" w:hAnsi="Georgia"/>
          <w:color w:val="424142"/>
          <w:sz w:val="30"/>
          <w:szCs w:val="30"/>
        </w:rPr>
        <w:t xml:space="preserve">). </w:t>
      </w:r>
      <w:proofErr w:type="spellStart"/>
      <w:r>
        <w:rPr>
          <w:rFonts w:ascii="Georgia" w:hAnsi="Georgia"/>
          <w:color w:val="424142"/>
          <w:sz w:val="30"/>
          <w:szCs w:val="30"/>
        </w:rPr>
        <w:t>Metschnikoff</w:t>
      </w:r>
      <w:proofErr w:type="spellEnd"/>
      <w:r>
        <w:rPr>
          <w:rFonts w:ascii="Georgia" w:hAnsi="Georgia"/>
          <w:color w:val="424142"/>
          <w:sz w:val="30"/>
          <w:szCs w:val="30"/>
        </w:rPr>
        <w:t xml:space="preserve"> has also stated that the ancestral colonial </w:t>
      </w:r>
      <w:proofErr w:type="spellStart"/>
      <w:r>
        <w:rPr>
          <w:rFonts w:ascii="Georgia" w:hAnsi="Georgia"/>
          <w:color w:val="424142"/>
          <w:sz w:val="30"/>
          <w:szCs w:val="30"/>
        </w:rPr>
        <w:t>choanaflagellate</w:t>
      </w:r>
      <w:proofErr w:type="spellEnd"/>
      <w:r>
        <w:rPr>
          <w:rFonts w:ascii="Georgia" w:hAnsi="Georgia"/>
          <w:color w:val="424142"/>
          <w:sz w:val="30"/>
          <w:szCs w:val="30"/>
        </w:rPr>
        <w:t xml:space="preserve"> was solid and resembles the existing </w:t>
      </w:r>
      <w:proofErr w:type="spellStart"/>
      <w:r>
        <w:rPr>
          <w:rFonts w:ascii="Georgia" w:hAnsi="Georgia"/>
          <w:color w:val="424142"/>
          <w:sz w:val="30"/>
          <w:szCs w:val="30"/>
        </w:rPr>
        <w:t>Proterospongia</w:t>
      </w:r>
      <w:proofErr w:type="spellEnd"/>
      <w:r>
        <w:rPr>
          <w:rFonts w:ascii="Georgia" w:hAnsi="Georgia"/>
          <w:color w:val="424142"/>
          <w:sz w:val="30"/>
          <w:szCs w:val="30"/>
        </w:rPr>
        <w:t>.</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The outer layer of the colonial </w:t>
      </w:r>
      <w:proofErr w:type="spellStart"/>
      <w:r>
        <w:rPr>
          <w:rFonts w:ascii="Georgia" w:hAnsi="Georgia"/>
          <w:color w:val="424142"/>
          <w:sz w:val="30"/>
          <w:szCs w:val="30"/>
        </w:rPr>
        <w:t>Proterospongia</w:t>
      </w:r>
      <w:proofErr w:type="spellEnd"/>
      <w:r>
        <w:rPr>
          <w:rFonts w:ascii="Georgia" w:hAnsi="Georgia"/>
          <w:color w:val="424142"/>
          <w:sz w:val="30"/>
          <w:szCs w:val="30"/>
        </w:rPr>
        <w:t xml:space="preserve"> possesses collared cells help in locomotion and the inner layer is filled with amoeboid cells. When the flagella and the </w:t>
      </w:r>
      <w:proofErr w:type="spellStart"/>
      <w:r>
        <w:rPr>
          <w:rFonts w:ascii="Georgia" w:hAnsi="Georgia"/>
          <w:color w:val="424142"/>
          <w:sz w:val="30"/>
          <w:szCs w:val="30"/>
        </w:rPr>
        <w:t>collares</w:t>
      </w:r>
      <w:proofErr w:type="spellEnd"/>
      <w:r>
        <w:rPr>
          <w:rFonts w:ascii="Georgia" w:hAnsi="Georgia"/>
          <w:color w:val="424142"/>
          <w:sz w:val="30"/>
          <w:szCs w:val="30"/>
        </w:rPr>
        <w:t xml:space="preserve"> of the </w:t>
      </w:r>
      <w:proofErr w:type="spellStart"/>
      <w:r>
        <w:rPr>
          <w:rFonts w:ascii="Georgia" w:hAnsi="Georgia"/>
          <w:color w:val="424142"/>
          <w:sz w:val="30"/>
          <w:szCs w:val="30"/>
        </w:rPr>
        <w:t>Proterospongia</w:t>
      </w:r>
      <w:proofErr w:type="spellEnd"/>
      <w:r>
        <w:rPr>
          <w:rFonts w:ascii="Georgia" w:hAnsi="Georgia"/>
          <w:color w:val="424142"/>
          <w:sz w:val="30"/>
          <w:szCs w:val="30"/>
        </w:rPr>
        <w:t xml:space="preserve"> are lost, these cells move into the central area like amoeboid cells (Fig. 22.3).</w:t>
      </w:r>
    </w:p>
    <w:p w:rsidR="00783082" w:rsidRDefault="00783082" w:rsidP="007556DD">
      <w:pPr>
        <w:pStyle w:val="Heading4"/>
        <w:shd w:val="clear" w:color="auto" w:fill="FFFFFF"/>
        <w:spacing w:before="0" w:beforeAutospacing="0" w:after="0" w:afterAutospacing="0"/>
        <w:jc w:val="both"/>
        <w:textAlignment w:val="baseline"/>
        <w:rPr>
          <w:rFonts w:ascii="Georgia" w:hAnsi="Georgia"/>
          <w:color w:val="000000"/>
          <w:sz w:val="30"/>
          <w:szCs w:val="30"/>
        </w:rPr>
      </w:pPr>
      <w:r>
        <w:rPr>
          <w:rFonts w:ascii="Georgia" w:hAnsi="Georgia"/>
          <w:noProof/>
          <w:color w:val="000000"/>
          <w:sz w:val="30"/>
          <w:szCs w:val="30"/>
        </w:rPr>
        <w:lastRenderedPageBreak/>
        <w:drawing>
          <wp:inline distT="0" distB="0" distL="0" distR="0">
            <wp:extent cx="5581650" cy="4991100"/>
            <wp:effectExtent l="19050" t="0" r="0" b="0"/>
            <wp:docPr id="6" name="Picture 6" descr="C:\Users\Administrator\Desktop\clip_image004_thumb-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clip_image004_thumb-178.jpg"/>
                    <pic:cNvPicPr>
                      <a:picLocks noChangeAspect="1" noChangeArrowheads="1"/>
                    </pic:cNvPicPr>
                  </pic:nvPicPr>
                  <pic:blipFill>
                    <a:blip r:embed="rId5" cstate="print"/>
                    <a:srcRect/>
                    <a:stretch>
                      <a:fillRect/>
                    </a:stretch>
                  </pic:blipFill>
                  <pic:spPr bwMode="auto">
                    <a:xfrm>
                      <a:off x="0" y="0"/>
                      <a:ext cx="5581650" cy="4991100"/>
                    </a:xfrm>
                    <a:prstGeom prst="rect">
                      <a:avLst/>
                    </a:prstGeom>
                    <a:noFill/>
                    <a:ln w="9525">
                      <a:noFill/>
                      <a:miter lim="800000"/>
                      <a:headEnd/>
                      <a:tailEnd/>
                    </a:ln>
                  </pic:spPr>
                </pic:pic>
              </a:graphicData>
            </a:graphic>
          </wp:inline>
        </w:drawing>
      </w:r>
    </w:p>
    <w:p w:rsidR="00783082" w:rsidRDefault="00783082" w:rsidP="007556DD">
      <w:pPr>
        <w:pStyle w:val="Heading4"/>
        <w:shd w:val="clear" w:color="auto" w:fill="FFFFFF"/>
        <w:spacing w:before="0" w:beforeAutospacing="0" w:after="0" w:afterAutospacing="0"/>
        <w:jc w:val="both"/>
        <w:textAlignment w:val="baseline"/>
        <w:rPr>
          <w:rFonts w:ascii="Georgia" w:hAnsi="Georgia"/>
          <w:color w:val="000000"/>
          <w:sz w:val="30"/>
          <w:szCs w:val="30"/>
        </w:rPr>
      </w:pPr>
      <w:r>
        <w:rPr>
          <w:rFonts w:ascii="Georgia" w:hAnsi="Georgia"/>
          <w:color w:val="000000"/>
          <w:sz w:val="30"/>
          <w:szCs w:val="30"/>
          <w:bdr w:val="none" w:sz="0" w:space="0" w:color="auto" w:frame="1"/>
        </w:rPr>
        <w:t xml:space="preserve">3. Colonial </w:t>
      </w:r>
      <w:proofErr w:type="spellStart"/>
      <w:r>
        <w:rPr>
          <w:rFonts w:ascii="Georgia" w:hAnsi="Georgia"/>
          <w:color w:val="000000"/>
          <w:sz w:val="30"/>
          <w:szCs w:val="30"/>
          <w:bdr w:val="none" w:sz="0" w:space="0" w:color="auto" w:frame="1"/>
        </w:rPr>
        <w:t>Blastea</w:t>
      </w:r>
      <w:proofErr w:type="spellEnd"/>
      <w:r>
        <w:rPr>
          <w:rFonts w:ascii="Georgia" w:hAnsi="Georgia"/>
          <w:color w:val="000000"/>
          <w:sz w:val="30"/>
          <w:szCs w:val="30"/>
          <w:bdr w:val="none" w:sz="0" w:space="0" w:color="auto" w:frame="1"/>
        </w:rPr>
        <w:t xml:space="preserve"> and </w:t>
      </w:r>
      <w:proofErr w:type="spellStart"/>
      <w:r>
        <w:rPr>
          <w:rFonts w:ascii="Georgia" w:hAnsi="Georgia"/>
          <w:color w:val="000000"/>
          <w:sz w:val="30"/>
          <w:szCs w:val="30"/>
          <w:bdr w:val="none" w:sz="0" w:space="0" w:color="auto" w:frame="1"/>
        </w:rPr>
        <w:t>Planula</w:t>
      </w:r>
      <w:proofErr w:type="spellEnd"/>
      <w:r>
        <w:rPr>
          <w:rFonts w:ascii="Georgia" w:hAnsi="Georgia"/>
          <w:color w:val="000000"/>
          <w:sz w:val="30"/>
          <w:szCs w:val="30"/>
          <w:bdr w:val="none" w:sz="0" w:space="0" w:color="auto" w:frame="1"/>
        </w:rPr>
        <w:t xml:space="preserve"> Theories:</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It is presumed that the primitive metazoans first originated from a spherical, hollow, colonial flagellate (Fig. 22.4).</w:t>
      </w:r>
    </w:p>
    <w:p w:rsidR="00783082" w:rsidRDefault="00783082" w:rsidP="007556DD">
      <w:pPr>
        <w:pStyle w:val="Heading4"/>
        <w:shd w:val="clear" w:color="auto" w:fill="FFFFFF"/>
        <w:spacing w:before="0" w:beforeAutospacing="0" w:after="0" w:afterAutospacing="0"/>
        <w:jc w:val="both"/>
        <w:textAlignment w:val="baseline"/>
        <w:rPr>
          <w:rFonts w:ascii="Georgia" w:hAnsi="Georgia"/>
          <w:color w:val="000000"/>
          <w:sz w:val="30"/>
          <w:szCs w:val="30"/>
        </w:rPr>
      </w:pPr>
    </w:p>
    <w:p w:rsidR="00E20CF7" w:rsidRDefault="00783082" w:rsidP="007556DD">
      <w:pPr>
        <w:jc w:val="both"/>
      </w:pPr>
      <w:r>
        <w:rPr>
          <w:noProof/>
        </w:rPr>
        <w:lastRenderedPageBreak/>
        <w:drawing>
          <wp:inline distT="0" distB="0" distL="0" distR="0">
            <wp:extent cx="5562600" cy="3114675"/>
            <wp:effectExtent l="19050" t="0" r="0" b="0"/>
            <wp:docPr id="7" name="Picture 7" descr="C:\Users\Administrator\Desktop\clip_image005_thumb-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clip_image005_thumb-18.jpg"/>
                    <pic:cNvPicPr>
                      <a:picLocks noChangeAspect="1" noChangeArrowheads="1"/>
                    </pic:cNvPicPr>
                  </pic:nvPicPr>
                  <pic:blipFill>
                    <a:blip r:embed="rId6" cstate="print"/>
                    <a:srcRect/>
                    <a:stretch>
                      <a:fillRect/>
                    </a:stretch>
                  </pic:blipFill>
                  <pic:spPr bwMode="auto">
                    <a:xfrm>
                      <a:off x="0" y="0"/>
                      <a:ext cx="5562600" cy="3114675"/>
                    </a:xfrm>
                    <a:prstGeom prst="rect">
                      <a:avLst/>
                    </a:prstGeom>
                    <a:noFill/>
                    <a:ln w="9525">
                      <a:noFill/>
                      <a:miter lim="800000"/>
                      <a:headEnd/>
                      <a:tailEnd/>
                    </a:ln>
                  </pic:spPr>
                </pic:pic>
              </a:graphicData>
            </a:graphic>
          </wp:inline>
        </w:drawing>
      </w:r>
    </w:p>
    <w:p w:rsidR="00783082" w:rsidRDefault="00783082" w:rsidP="007556DD">
      <w:pPr>
        <w:pStyle w:val="NormalWeb"/>
        <w:shd w:val="clear" w:color="auto" w:fill="FFFFFF"/>
        <w:spacing w:before="0" w:beforeAutospacing="0" w:after="0" w:afterAutospacing="0"/>
        <w:jc w:val="both"/>
        <w:textAlignment w:val="baseline"/>
        <w:rPr>
          <w:rFonts w:ascii="Georgia" w:hAnsi="Georgia"/>
          <w:color w:val="424142"/>
          <w:sz w:val="30"/>
          <w:szCs w:val="30"/>
        </w:rPr>
      </w:pPr>
      <w:r>
        <w:rPr>
          <w:rFonts w:ascii="Georgia" w:hAnsi="Georgia"/>
          <w:b/>
          <w:bCs/>
          <w:color w:val="424142"/>
          <w:sz w:val="30"/>
          <w:szCs w:val="30"/>
          <w:bdr w:val="none" w:sz="0" w:space="0" w:color="auto" w:frame="1"/>
        </w:rPr>
        <w:t>The evidences in support of this statement are:</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w:t>
      </w:r>
      <w:proofErr w:type="spellStart"/>
      <w:r>
        <w:rPr>
          <w:rFonts w:ascii="Georgia" w:hAnsi="Georgia"/>
          <w:color w:val="424142"/>
          <w:sz w:val="30"/>
          <w:szCs w:val="30"/>
        </w:rPr>
        <w:t>i</w:t>
      </w:r>
      <w:proofErr w:type="spellEnd"/>
      <w:r>
        <w:rPr>
          <w:rFonts w:ascii="Georgia" w:hAnsi="Georgia"/>
          <w:color w:val="424142"/>
          <w:sz w:val="30"/>
          <w:szCs w:val="30"/>
        </w:rPr>
        <w:t>) Sperm cells are flagellated in all metazoans, and</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ii) In lower metazoans such as sponges, in many cnidarians, the </w:t>
      </w:r>
      <w:proofErr w:type="spellStart"/>
      <w:r>
        <w:rPr>
          <w:rFonts w:ascii="Georgia" w:hAnsi="Georgia"/>
          <w:color w:val="424142"/>
          <w:sz w:val="30"/>
          <w:szCs w:val="30"/>
        </w:rPr>
        <w:t>monociliated</w:t>
      </w:r>
      <w:proofErr w:type="spellEnd"/>
      <w:r>
        <w:rPr>
          <w:rFonts w:ascii="Georgia" w:hAnsi="Georgia"/>
          <w:color w:val="424142"/>
          <w:sz w:val="30"/>
          <w:szCs w:val="30"/>
        </w:rPr>
        <w:t xml:space="preserve"> cells occur within the body.</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The cells of the colony bear collar-like structure around a single flagellum and possess anterior-posterior axis and would swim by placing the anterior pole forward. The cells were differentiated into somatic (non-reproductive) and reproductive cells. Haeckel proposed this hypothetical ancestral stage, the </w:t>
      </w:r>
      <w:proofErr w:type="spellStart"/>
      <w:r>
        <w:rPr>
          <w:rFonts w:ascii="Georgia" w:hAnsi="Georgia"/>
          <w:color w:val="424142"/>
          <w:sz w:val="30"/>
          <w:szCs w:val="30"/>
        </w:rPr>
        <w:t>blastaea</w:t>
      </w:r>
      <w:proofErr w:type="spellEnd"/>
      <w:r>
        <w:rPr>
          <w:rFonts w:ascii="Georgia" w:hAnsi="Georgia"/>
          <w:color w:val="424142"/>
          <w:sz w:val="30"/>
          <w:szCs w:val="30"/>
        </w:rPr>
        <w:t xml:space="preserve"> as a first stage in metazoan origins.</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proofErr w:type="spellStart"/>
      <w:r>
        <w:rPr>
          <w:rFonts w:ascii="Georgia" w:hAnsi="Georgia"/>
          <w:color w:val="424142"/>
          <w:sz w:val="30"/>
          <w:szCs w:val="30"/>
        </w:rPr>
        <w:t>Blastea</w:t>
      </w:r>
      <w:proofErr w:type="spellEnd"/>
      <w:r>
        <w:rPr>
          <w:rFonts w:ascii="Georgia" w:hAnsi="Georgia"/>
          <w:color w:val="424142"/>
          <w:sz w:val="30"/>
          <w:szCs w:val="30"/>
        </w:rPr>
        <w:t xml:space="preserve"> may be compared with the existing blastula stage of the </w:t>
      </w:r>
      <w:proofErr w:type="spellStart"/>
      <w:r>
        <w:rPr>
          <w:rFonts w:ascii="Georgia" w:hAnsi="Georgia"/>
          <w:color w:val="424142"/>
          <w:sz w:val="30"/>
          <w:szCs w:val="30"/>
        </w:rPr>
        <w:t>multicellular</w:t>
      </w:r>
      <w:proofErr w:type="spellEnd"/>
      <w:r>
        <w:rPr>
          <w:rFonts w:ascii="Georgia" w:hAnsi="Georgia"/>
          <w:color w:val="424142"/>
          <w:sz w:val="30"/>
          <w:szCs w:val="30"/>
        </w:rPr>
        <w:t xml:space="preserve"> animals and resemble the present day </w:t>
      </w:r>
      <w:proofErr w:type="spellStart"/>
      <w:r>
        <w:rPr>
          <w:rFonts w:ascii="Georgia" w:hAnsi="Georgia"/>
          <w:color w:val="424142"/>
          <w:sz w:val="30"/>
          <w:szCs w:val="30"/>
        </w:rPr>
        <w:t>Volvox</w:t>
      </w:r>
      <w:proofErr w:type="spellEnd"/>
      <w:r>
        <w:rPr>
          <w:rFonts w:ascii="Georgia" w:hAnsi="Georgia"/>
          <w:color w:val="424142"/>
          <w:sz w:val="30"/>
          <w:szCs w:val="30"/>
        </w:rPr>
        <w:t xml:space="preserve"> colony. The next evolutionary stage is a solid, non-</w:t>
      </w:r>
      <w:proofErr w:type="spellStart"/>
      <w:r>
        <w:rPr>
          <w:rFonts w:ascii="Georgia" w:hAnsi="Georgia"/>
          <w:color w:val="424142"/>
          <w:sz w:val="30"/>
          <w:szCs w:val="30"/>
        </w:rPr>
        <w:t>evaginated</w:t>
      </w:r>
      <w:proofErr w:type="spellEnd"/>
      <w:r>
        <w:rPr>
          <w:rFonts w:ascii="Georgia" w:hAnsi="Georgia"/>
          <w:color w:val="424142"/>
          <w:sz w:val="30"/>
          <w:szCs w:val="30"/>
        </w:rPr>
        <w:t xml:space="preserve"> structure of the </w:t>
      </w:r>
      <w:proofErr w:type="spellStart"/>
      <w:r>
        <w:rPr>
          <w:rFonts w:ascii="Georgia" w:hAnsi="Georgia"/>
          <w:color w:val="424142"/>
          <w:sz w:val="30"/>
          <w:szCs w:val="30"/>
        </w:rPr>
        <w:t>archemetazoan</w:t>
      </w:r>
      <w:proofErr w:type="spellEnd"/>
      <w:r>
        <w:rPr>
          <w:rFonts w:ascii="Georgia" w:hAnsi="Georgia"/>
          <w:color w:val="424142"/>
          <w:sz w:val="30"/>
          <w:szCs w:val="30"/>
        </w:rPr>
        <w:t xml:space="preserve"> which is called </w:t>
      </w:r>
      <w:proofErr w:type="spellStart"/>
      <w:r>
        <w:rPr>
          <w:rFonts w:ascii="Georgia" w:hAnsi="Georgia"/>
          <w:color w:val="424142"/>
          <w:sz w:val="30"/>
          <w:szCs w:val="30"/>
        </w:rPr>
        <w:t>parenchymula</w:t>
      </w:r>
      <w:proofErr w:type="spellEnd"/>
      <w:r>
        <w:rPr>
          <w:rFonts w:ascii="Georgia" w:hAnsi="Georgia"/>
          <w:color w:val="424142"/>
          <w:sz w:val="30"/>
          <w:szCs w:val="30"/>
        </w:rPr>
        <w:t xml:space="preserve"> or </w:t>
      </w:r>
      <w:proofErr w:type="spellStart"/>
      <w:r>
        <w:rPr>
          <w:rFonts w:ascii="Georgia" w:hAnsi="Georgia"/>
          <w:color w:val="424142"/>
          <w:sz w:val="30"/>
          <w:szCs w:val="30"/>
        </w:rPr>
        <w:t>planaea</w:t>
      </w:r>
      <w:proofErr w:type="spellEnd"/>
      <w:r>
        <w:rPr>
          <w:rFonts w:ascii="Georgia" w:hAnsi="Georgia"/>
          <w:color w:val="424142"/>
          <w:sz w:val="30"/>
          <w:szCs w:val="30"/>
        </w:rPr>
        <w:t xml:space="preserve"> (also called </w:t>
      </w:r>
      <w:proofErr w:type="spellStart"/>
      <w:r>
        <w:rPr>
          <w:rFonts w:ascii="Georgia" w:hAnsi="Georgia"/>
          <w:color w:val="424142"/>
          <w:sz w:val="30"/>
          <w:szCs w:val="30"/>
        </w:rPr>
        <w:t>planula</w:t>
      </w:r>
      <w:proofErr w:type="spellEnd"/>
      <w:r>
        <w:rPr>
          <w:rFonts w:ascii="Georgia" w:hAnsi="Georgia"/>
          <w:color w:val="424142"/>
          <w:sz w:val="30"/>
          <w:szCs w:val="30"/>
        </w:rPr>
        <w:t>).</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The </w:t>
      </w:r>
      <w:proofErr w:type="spellStart"/>
      <w:r>
        <w:rPr>
          <w:rFonts w:ascii="Georgia" w:hAnsi="Georgia"/>
          <w:color w:val="424142"/>
          <w:sz w:val="30"/>
          <w:szCs w:val="30"/>
        </w:rPr>
        <w:t>planula</w:t>
      </w:r>
      <w:proofErr w:type="spellEnd"/>
      <w:r>
        <w:rPr>
          <w:rFonts w:ascii="Georgia" w:hAnsi="Georgia"/>
          <w:color w:val="424142"/>
          <w:sz w:val="30"/>
          <w:szCs w:val="30"/>
        </w:rPr>
        <w:t xml:space="preserve"> ancestor is represented as a small, ovoid, pelagic animal with radial symmetry containing solid mass of cells and the internal cell mass is to be considered as the migratory cells of the blastula stage.</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lastRenderedPageBreak/>
        <w:t xml:space="preserve">The </w:t>
      </w:r>
      <w:proofErr w:type="spellStart"/>
      <w:r>
        <w:rPr>
          <w:rFonts w:ascii="Georgia" w:hAnsi="Georgia"/>
          <w:color w:val="424142"/>
          <w:sz w:val="30"/>
          <w:szCs w:val="30"/>
        </w:rPr>
        <w:t>planula</w:t>
      </w:r>
      <w:proofErr w:type="spellEnd"/>
      <w:r>
        <w:rPr>
          <w:rFonts w:ascii="Georgia" w:hAnsi="Georgia"/>
          <w:color w:val="424142"/>
          <w:sz w:val="30"/>
          <w:szCs w:val="30"/>
        </w:rPr>
        <w:t xml:space="preserve"> stage gave rise to cnidarians and ctenophores by separate lines and it is also presumed that in course of evolution, the benthic, bilateral primitive flatworms (e.g., </w:t>
      </w:r>
      <w:proofErr w:type="spellStart"/>
      <w:r>
        <w:rPr>
          <w:rFonts w:ascii="Georgia" w:hAnsi="Georgia"/>
          <w:color w:val="424142"/>
          <w:sz w:val="30"/>
          <w:szCs w:val="30"/>
        </w:rPr>
        <w:t>Turbellarian-acoels</w:t>
      </w:r>
      <w:proofErr w:type="spellEnd"/>
      <w:r>
        <w:rPr>
          <w:rFonts w:ascii="Georgia" w:hAnsi="Georgia"/>
          <w:color w:val="424142"/>
          <w:sz w:val="30"/>
          <w:szCs w:val="30"/>
        </w:rPr>
        <w:t xml:space="preserve">) have evolved from the sexual </w:t>
      </w:r>
      <w:proofErr w:type="spellStart"/>
      <w:r>
        <w:rPr>
          <w:rFonts w:ascii="Georgia" w:hAnsi="Georgia"/>
          <w:color w:val="424142"/>
          <w:sz w:val="30"/>
          <w:szCs w:val="30"/>
        </w:rPr>
        <w:t>planulae</w:t>
      </w:r>
      <w:proofErr w:type="spellEnd"/>
      <w:r>
        <w:rPr>
          <w:rFonts w:ascii="Georgia" w:hAnsi="Georgia"/>
          <w:color w:val="424142"/>
          <w:sz w:val="30"/>
          <w:szCs w:val="30"/>
        </w:rPr>
        <w:t>.</w:t>
      </w:r>
    </w:p>
    <w:p w:rsidR="00783082" w:rsidRDefault="00783082" w:rsidP="007556DD">
      <w:pPr>
        <w:pStyle w:val="Heading4"/>
        <w:shd w:val="clear" w:color="auto" w:fill="FFFFFF"/>
        <w:spacing w:before="0" w:beforeAutospacing="0" w:after="0" w:afterAutospacing="0"/>
        <w:jc w:val="both"/>
        <w:textAlignment w:val="baseline"/>
        <w:rPr>
          <w:rFonts w:ascii="Georgia" w:hAnsi="Georgia"/>
          <w:color w:val="000000"/>
          <w:sz w:val="30"/>
          <w:szCs w:val="30"/>
        </w:rPr>
      </w:pPr>
      <w:r>
        <w:rPr>
          <w:rFonts w:ascii="Georgia" w:hAnsi="Georgia"/>
          <w:color w:val="000000"/>
          <w:sz w:val="30"/>
          <w:szCs w:val="30"/>
          <w:bdr w:val="none" w:sz="0" w:space="0" w:color="auto" w:frame="1"/>
        </w:rPr>
        <w:t xml:space="preserve">4. </w:t>
      </w:r>
      <w:proofErr w:type="spellStart"/>
      <w:r>
        <w:rPr>
          <w:rFonts w:ascii="Georgia" w:hAnsi="Georgia"/>
          <w:color w:val="000000"/>
          <w:sz w:val="30"/>
          <w:szCs w:val="30"/>
          <w:bdr w:val="none" w:sz="0" w:space="0" w:color="auto" w:frame="1"/>
        </w:rPr>
        <w:t>Gastraea</w:t>
      </w:r>
      <w:proofErr w:type="spellEnd"/>
      <w:r>
        <w:rPr>
          <w:rFonts w:ascii="Georgia" w:hAnsi="Georgia"/>
          <w:color w:val="000000"/>
          <w:sz w:val="30"/>
          <w:szCs w:val="30"/>
          <w:bdr w:val="none" w:sz="0" w:space="0" w:color="auto" w:frame="1"/>
        </w:rPr>
        <w:t xml:space="preserve"> Theory:</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This theory was proposed in somewhat modified form by </w:t>
      </w:r>
      <w:proofErr w:type="spellStart"/>
      <w:r>
        <w:rPr>
          <w:rFonts w:ascii="Georgia" w:hAnsi="Georgia"/>
          <w:color w:val="424142"/>
          <w:sz w:val="30"/>
          <w:szCs w:val="30"/>
        </w:rPr>
        <w:t>Metschnikoff</w:t>
      </w:r>
      <w:proofErr w:type="spellEnd"/>
      <w:r>
        <w:rPr>
          <w:rFonts w:ascii="Georgia" w:hAnsi="Georgia"/>
          <w:color w:val="424142"/>
          <w:sz w:val="30"/>
          <w:szCs w:val="30"/>
        </w:rPr>
        <w:t xml:space="preserve">. He proposed a solid double walled cup-like structure, called the </w:t>
      </w:r>
      <w:proofErr w:type="spellStart"/>
      <w:r>
        <w:rPr>
          <w:rFonts w:ascii="Georgia" w:hAnsi="Georgia"/>
          <w:color w:val="424142"/>
          <w:sz w:val="30"/>
          <w:szCs w:val="30"/>
        </w:rPr>
        <w:t>gastraea</w:t>
      </w:r>
      <w:proofErr w:type="spellEnd"/>
      <w:r>
        <w:rPr>
          <w:rFonts w:ascii="Georgia" w:hAnsi="Georgia"/>
          <w:color w:val="424142"/>
          <w:sz w:val="30"/>
          <w:szCs w:val="30"/>
        </w:rPr>
        <w:t xml:space="preserve"> which formed by the </w:t>
      </w:r>
      <w:proofErr w:type="spellStart"/>
      <w:r>
        <w:rPr>
          <w:rFonts w:ascii="Georgia" w:hAnsi="Georgia"/>
          <w:color w:val="424142"/>
          <w:sz w:val="30"/>
          <w:szCs w:val="30"/>
        </w:rPr>
        <w:t>invagination</w:t>
      </w:r>
      <w:proofErr w:type="spellEnd"/>
      <w:r>
        <w:rPr>
          <w:rFonts w:ascii="Georgia" w:hAnsi="Georgia"/>
          <w:color w:val="424142"/>
          <w:sz w:val="30"/>
          <w:szCs w:val="30"/>
        </w:rPr>
        <w:t xml:space="preserve"> of the </w:t>
      </w:r>
      <w:proofErr w:type="spellStart"/>
      <w:r>
        <w:rPr>
          <w:rFonts w:ascii="Georgia" w:hAnsi="Georgia"/>
          <w:color w:val="424142"/>
          <w:sz w:val="30"/>
          <w:szCs w:val="30"/>
        </w:rPr>
        <w:t>blastaea</w:t>
      </w:r>
      <w:proofErr w:type="spellEnd"/>
      <w:r>
        <w:rPr>
          <w:rFonts w:ascii="Georgia" w:hAnsi="Georgia"/>
          <w:color w:val="424142"/>
          <w:sz w:val="30"/>
          <w:szCs w:val="30"/>
        </w:rPr>
        <w:t xml:space="preserve"> at the posterior pole. The </w:t>
      </w:r>
      <w:proofErr w:type="spellStart"/>
      <w:r>
        <w:rPr>
          <w:rFonts w:ascii="Georgia" w:hAnsi="Georgia"/>
          <w:color w:val="424142"/>
          <w:sz w:val="30"/>
          <w:szCs w:val="30"/>
        </w:rPr>
        <w:t>gastraea</w:t>
      </w:r>
      <w:proofErr w:type="spellEnd"/>
      <w:r>
        <w:rPr>
          <w:rFonts w:ascii="Georgia" w:hAnsi="Georgia"/>
          <w:color w:val="424142"/>
          <w:sz w:val="30"/>
          <w:szCs w:val="30"/>
        </w:rPr>
        <w:t xml:space="preserve"> represents the gastrula stage of development in the existing </w:t>
      </w:r>
      <w:proofErr w:type="spellStart"/>
      <w:r>
        <w:rPr>
          <w:rFonts w:ascii="Georgia" w:hAnsi="Georgia"/>
          <w:color w:val="424142"/>
          <w:sz w:val="30"/>
          <w:szCs w:val="30"/>
        </w:rPr>
        <w:t>multicellular</w:t>
      </w:r>
      <w:proofErr w:type="spellEnd"/>
      <w:r>
        <w:rPr>
          <w:rFonts w:ascii="Georgia" w:hAnsi="Georgia"/>
          <w:color w:val="424142"/>
          <w:sz w:val="30"/>
          <w:szCs w:val="30"/>
        </w:rPr>
        <w:t xml:space="preserve"> organisms and proposed as a metazoan ancestor.</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The outer layer of the </w:t>
      </w:r>
      <w:proofErr w:type="spellStart"/>
      <w:r>
        <w:rPr>
          <w:rFonts w:ascii="Georgia" w:hAnsi="Georgia"/>
          <w:color w:val="424142"/>
          <w:sz w:val="30"/>
          <w:szCs w:val="30"/>
        </w:rPr>
        <w:t>gastraea</w:t>
      </w:r>
      <w:proofErr w:type="spellEnd"/>
      <w:r>
        <w:rPr>
          <w:rFonts w:ascii="Georgia" w:hAnsi="Georgia"/>
          <w:color w:val="424142"/>
          <w:sz w:val="30"/>
          <w:szCs w:val="30"/>
        </w:rPr>
        <w:t xml:space="preserve"> is called ectoderm and an inner layer is called endoderm. The space which is enclosed by the endoderm is called primitive gut. The gut communicates to the exterior by the mouth (</w:t>
      </w:r>
      <w:proofErr w:type="spellStart"/>
      <w:r>
        <w:rPr>
          <w:rFonts w:ascii="Georgia" w:hAnsi="Georgia"/>
          <w:color w:val="424142"/>
          <w:sz w:val="30"/>
          <w:szCs w:val="30"/>
        </w:rPr>
        <w:t>protostome</w:t>
      </w:r>
      <w:proofErr w:type="spellEnd"/>
      <w:r>
        <w:rPr>
          <w:rFonts w:ascii="Georgia" w:hAnsi="Georgia"/>
          <w:color w:val="424142"/>
          <w:sz w:val="30"/>
          <w:szCs w:val="30"/>
        </w:rPr>
        <w:t>) (Fig. 22.5).</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noProof/>
          <w:color w:val="424142"/>
          <w:sz w:val="30"/>
          <w:szCs w:val="30"/>
        </w:rPr>
        <w:drawing>
          <wp:inline distT="0" distB="0" distL="0" distR="0">
            <wp:extent cx="5943600" cy="2752725"/>
            <wp:effectExtent l="19050" t="0" r="0" b="0"/>
            <wp:docPr id="8" name="Picture 8" descr="C:\Users\Administrator\Desktop\clip_image007_thumb-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clip_image007_thumb-18.jpg"/>
                    <pic:cNvPicPr>
                      <a:picLocks noChangeAspect="1" noChangeArrowheads="1"/>
                    </pic:cNvPicPr>
                  </pic:nvPicPr>
                  <pic:blipFill>
                    <a:blip r:embed="rId7" cstate="print"/>
                    <a:srcRect/>
                    <a:stretch>
                      <a:fillRect/>
                    </a:stretch>
                  </pic:blipFill>
                  <pic:spPr bwMode="auto">
                    <a:xfrm>
                      <a:off x="0" y="0"/>
                      <a:ext cx="5943600" cy="2752725"/>
                    </a:xfrm>
                    <a:prstGeom prst="rect">
                      <a:avLst/>
                    </a:prstGeom>
                    <a:noFill/>
                    <a:ln w="9525">
                      <a:noFill/>
                      <a:miter lim="800000"/>
                      <a:headEnd/>
                      <a:tailEnd/>
                    </a:ln>
                  </pic:spPr>
                </pic:pic>
              </a:graphicData>
            </a:graphic>
          </wp:inline>
        </w:drawing>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Later on, colonial theories have been made up-to-date by Hand (1963), </w:t>
      </w:r>
      <w:proofErr w:type="spellStart"/>
      <w:r>
        <w:rPr>
          <w:rFonts w:ascii="Georgia" w:hAnsi="Georgia"/>
          <w:color w:val="424142"/>
          <w:sz w:val="30"/>
          <w:szCs w:val="30"/>
        </w:rPr>
        <w:t>Ivanov</w:t>
      </w:r>
      <w:proofErr w:type="spellEnd"/>
      <w:r>
        <w:rPr>
          <w:rFonts w:ascii="Georgia" w:hAnsi="Georgia"/>
          <w:color w:val="424142"/>
          <w:sz w:val="30"/>
          <w:szCs w:val="30"/>
        </w:rPr>
        <w:t xml:space="preserve"> (1968) and </w:t>
      </w:r>
      <w:proofErr w:type="spellStart"/>
      <w:r>
        <w:rPr>
          <w:rFonts w:ascii="Georgia" w:hAnsi="Georgia"/>
          <w:color w:val="424142"/>
          <w:sz w:val="30"/>
          <w:szCs w:val="30"/>
        </w:rPr>
        <w:t>Reisinger</w:t>
      </w:r>
      <w:proofErr w:type="spellEnd"/>
      <w:r>
        <w:rPr>
          <w:rFonts w:ascii="Georgia" w:hAnsi="Georgia"/>
          <w:color w:val="424142"/>
          <w:sz w:val="30"/>
          <w:szCs w:val="30"/>
        </w:rPr>
        <w:t xml:space="preserve"> (1970), etc. Greenberg (1959) has pointed out that </w:t>
      </w:r>
      <w:proofErr w:type="spellStart"/>
      <w:r>
        <w:rPr>
          <w:rFonts w:ascii="Georgia" w:hAnsi="Georgia"/>
          <w:color w:val="424142"/>
          <w:sz w:val="30"/>
          <w:szCs w:val="30"/>
        </w:rPr>
        <w:t>planula</w:t>
      </w:r>
      <w:proofErr w:type="spellEnd"/>
      <w:r>
        <w:rPr>
          <w:rFonts w:ascii="Georgia" w:hAnsi="Georgia"/>
          <w:color w:val="424142"/>
          <w:sz w:val="30"/>
          <w:szCs w:val="30"/>
        </w:rPr>
        <w:t xml:space="preserve"> larva is seen not only in many cnidarians but also in a few sponges and at least in a single ctenophore.</w:t>
      </w:r>
    </w:p>
    <w:p w:rsidR="00783082" w:rsidRDefault="00783082" w:rsidP="007556DD">
      <w:pPr>
        <w:pStyle w:val="Heading4"/>
        <w:shd w:val="clear" w:color="auto" w:fill="FFFFFF"/>
        <w:spacing w:before="0" w:beforeAutospacing="0" w:after="0" w:afterAutospacing="0"/>
        <w:jc w:val="both"/>
        <w:textAlignment w:val="baseline"/>
        <w:rPr>
          <w:rFonts w:ascii="Georgia" w:hAnsi="Georgia"/>
          <w:color w:val="000000"/>
          <w:sz w:val="30"/>
          <w:szCs w:val="30"/>
        </w:rPr>
      </w:pPr>
      <w:r>
        <w:rPr>
          <w:rFonts w:ascii="Georgia" w:hAnsi="Georgia"/>
          <w:color w:val="000000"/>
          <w:sz w:val="30"/>
          <w:szCs w:val="30"/>
          <w:bdr w:val="none" w:sz="0" w:space="0" w:color="auto" w:frame="1"/>
        </w:rPr>
        <w:t>5. Monophyletic Origin of Metazoans:</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Muller (2001) reported that the adhesion molecules are found in the sponges and also present in the major metazoan phyla. So it may be </w:t>
      </w:r>
      <w:r>
        <w:rPr>
          <w:rFonts w:ascii="Georgia" w:hAnsi="Georgia"/>
          <w:color w:val="424142"/>
          <w:sz w:val="30"/>
          <w:szCs w:val="30"/>
        </w:rPr>
        <w:lastRenderedPageBreak/>
        <w:t xml:space="preserve">considered that all metazoans originated from a single common ancestor who may be called </w:t>
      </w:r>
      <w:proofErr w:type="spellStart"/>
      <w:r>
        <w:rPr>
          <w:rFonts w:ascii="Georgia" w:hAnsi="Georgia"/>
          <w:color w:val="424142"/>
          <w:sz w:val="30"/>
          <w:szCs w:val="30"/>
        </w:rPr>
        <w:t>Urmetazoa</w:t>
      </w:r>
      <w:proofErr w:type="spellEnd"/>
      <w:r>
        <w:rPr>
          <w:rFonts w:ascii="Georgia" w:hAnsi="Georgia"/>
          <w:color w:val="424142"/>
          <w:sz w:val="30"/>
          <w:szCs w:val="30"/>
        </w:rPr>
        <w:t>.</w:t>
      </w:r>
    </w:p>
    <w:p w:rsidR="00783082" w:rsidRDefault="00783082" w:rsidP="007556DD">
      <w:pPr>
        <w:pStyle w:val="Heading4"/>
        <w:shd w:val="clear" w:color="auto" w:fill="FFFFFF"/>
        <w:spacing w:before="0" w:beforeAutospacing="0" w:after="0" w:afterAutospacing="0"/>
        <w:jc w:val="both"/>
        <w:textAlignment w:val="baseline"/>
        <w:rPr>
          <w:rFonts w:ascii="Georgia" w:hAnsi="Georgia"/>
          <w:color w:val="000000"/>
          <w:sz w:val="30"/>
          <w:szCs w:val="30"/>
        </w:rPr>
      </w:pPr>
      <w:r>
        <w:rPr>
          <w:rFonts w:ascii="Georgia" w:hAnsi="Georgia"/>
          <w:color w:val="000000"/>
          <w:sz w:val="30"/>
          <w:szCs w:val="30"/>
          <w:bdr w:val="none" w:sz="0" w:space="0" w:color="auto" w:frame="1"/>
        </w:rPr>
        <w:t>6. Polyphyletic Origin of Metazoans:</w:t>
      </w:r>
    </w:p>
    <w:p w:rsidR="00783082" w:rsidRDefault="00783082" w:rsidP="007556DD">
      <w:pPr>
        <w:pStyle w:val="NormalWeb"/>
        <w:shd w:val="clear" w:color="auto" w:fill="FFFFFF"/>
        <w:spacing w:before="0" w:beforeAutospacing="0" w:after="0" w:afterAutospacing="0"/>
        <w:jc w:val="both"/>
        <w:textAlignment w:val="baseline"/>
        <w:rPr>
          <w:rFonts w:ascii="Georgia" w:hAnsi="Georgia"/>
          <w:color w:val="424142"/>
          <w:sz w:val="30"/>
          <w:szCs w:val="30"/>
        </w:rPr>
      </w:pPr>
      <w:r>
        <w:rPr>
          <w:rFonts w:ascii="Georgia" w:hAnsi="Georgia"/>
          <w:b/>
          <w:bCs/>
          <w:color w:val="424142"/>
          <w:sz w:val="30"/>
          <w:szCs w:val="30"/>
          <w:bdr w:val="none" w:sz="0" w:space="0" w:color="auto" w:frame="1"/>
        </w:rPr>
        <w:t xml:space="preserve">Recent molecular studies based on </w:t>
      </w:r>
      <w:proofErr w:type="spellStart"/>
      <w:r>
        <w:rPr>
          <w:rFonts w:ascii="Georgia" w:hAnsi="Georgia"/>
          <w:b/>
          <w:bCs/>
          <w:color w:val="424142"/>
          <w:sz w:val="30"/>
          <w:szCs w:val="30"/>
          <w:bdr w:val="none" w:sz="0" w:space="0" w:color="auto" w:frame="1"/>
        </w:rPr>
        <w:t>rDNA</w:t>
      </w:r>
      <w:proofErr w:type="spellEnd"/>
      <w:r>
        <w:rPr>
          <w:rFonts w:ascii="Georgia" w:hAnsi="Georgia"/>
          <w:b/>
          <w:bCs/>
          <w:color w:val="424142"/>
          <w:sz w:val="30"/>
          <w:szCs w:val="30"/>
          <w:bdr w:val="none" w:sz="0" w:space="0" w:color="auto" w:frame="1"/>
        </w:rPr>
        <w:t xml:space="preserve"> have suggested that the origins of Metazoans are polyphyletic and some of them are described below:</w:t>
      </w:r>
    </w:p>
    <w:p w:rsidR="00783082" w:rsidRDefault="00783082" w:rsidP="007556DD">
      <w:pPr>
        <w:pStyle w:val="NormalWeb"/>
        <w:shd w:val="clear" w:color="auto" w:fill="FFFFFF"/>
        <w:spacing w:before="0" w:beforeAutospacing="0" w:after="0" w:afterAutospacing="0"/>
        <w:jc w:val="both"/>
        <w:textAlignment w:val="baseline"/>
        <w:rPr>
          <w:rFonts w:ascii="Georgia" w:hAnsi="Georgia"/>
          <w:color w:val="424142"/>
          <w:sz w:val="30"/>
          <w:szCs w:val="30"/>
        </w:rPr>
      </w:pPr>
      <w:r>
        <w:rPr>
          <w:rFonts w:ascii="Georgia" w:hAnsi="Georgia"/>
          <w:b/>
          <w:bCs/>
          <w:color w:val="424142"/>
          <w:sz w:val="30"/>
          <w:szCs w:val="30"/>
          <w:bdr w:val="none" w:sz="0" w:space="0" w:color="auto" w:frame="1"/>
        </w:rPr>
        <w:t>(</w:t>
      </w:r>
      <w:proofErr w:type="spellStart"/>
      <w:r>
        <w:rPr>
          <w:rFonts w:ascii="Georgia" w:hAnsi="Georgia"/>
          <w:b/>
          <w:bCs/>
          <w:color w:val="424142"/>
          <w:sz w:val="30"/>
          <w:szCs w:val="30"/>
          <w:bdr w:val="none" w:sz="0" w:space="0" w:color="auto" w:frame="1"/>
        </w:rPr>
        <w:t>i</w:t>
      </w:r>
      <w:proofErr w:type="spellEnd"/>
      <w:r>
        <w:rPr>
          <w:rFonts w:ascii="Georgia" w:hAnsi="Georgia"/>
          <w:b/>
          <w:bCs/>
          <w:color w:val="424142"/>
          <w:sz w:val="30"/>
          <w:szCs w:val="30"/>
          <w:bdr w:val="none" w:sz="0" w:space="0" w:color="auto" w:frame="1"/>
        </w:rPr>
        <w:t>) Greenberg (1959):</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Greenberg (1959) has stated that metazoans have originated from two ancestors, such as sponges and cnidarians have evolved separately from colonial flagellates and ctenophores and flatworms from the ancestral ciliates.</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noProof/>
          <w:color w:val="424142"/>
          <w:sz w:val="30"/>
          <w:szCs w:val="30"/>
        </w:rPr>
        <w:drawing>
          <wp:inline distT="0" distB="0" distL="0" distR="0">
            <wp:extent cx="3743325" cy="2752725"/>
            <wp:effectExtent l="19050" t="0" r="9525" b="0"/>
            <wp:docPr id="9" name="Picture 9" descr="C:\Users\Administrator\Desktop\clip_image009_thumb-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clip_image009_thumb-16.jpg"/>
                    <pic:cNvPicPr>
                      <a:picLocks noChangeAspect="1" noChangeArrowheads="1"/>
                    </pic:cNvPicPr>
                  </pic:nvPicPr>
                  <pic:blipFill>
                    <a:blip r:embed="rId8" cstate="print"/>
                    <a:srcRect/>
                    <a:stretch>
                      <a:fillRect/>
                    </a:stretch>
                  </pic:blipFill>
                  <pic:spPr bwMode="auto">
                    <a:xfrm>
                      <a:off x="0" y="0"/>
                      <a:ext cx="3743325" cy="2752725"/>
                    </a:xfrm>
                    <a:prstGeom prst="rect">
                      <a:avLst/>
                    </a:prstGeom>
                    <a:noFill/>
                    <a:ln w="9525">
                      <a:noFill/>
                      <a:miter lim="800000"/>
                      <a:headEnd/>
                      <a:tailEnd/>
                    </a:ln>
                  </pic:spPr>
                </pic:pic>
              </a:graphicData>
            </a:graphic>
          </wp:inline>
        </w:drawing>
      </w:r>
    </w:p>
    <w:p w:rsidR="00783082" w:rsidRDefault="00783082" w:rsidP="007556DD">
      <w:pPr>
        <w:pStyle w:val="NormalWeb"/>
        <w:shd w:val="clear" w:color="auto" w:fill="FFFFFF"/>
        <w:spacing w:before="0" w:beforeAutospacing="0" w:after="0" w:afterAutospacing="0"/>
        <w:jc w:val="both"/>
        <w:textAlignment w:val="baseline"/>
        <w:rPr>
          <w:rFonts w:ascii="Georgia" w:hAnsi="Georgia"/>
          <w:color w:val="424142"/>
          <w:sz w:val="30"/>
          <w:szCs w:val="30"/>
        </w:rPr>
      </w:pPr>
      <w:r>
        <w:rPr>
          <w:rFonts w:ascii="Georgia" w:hAnsi="Georgia"/>
          <w:b/>
          <w:bCs/>
          <w:color w:val="424142"/>
          <w:sz w:val="30"/>
          <w:szCs w:val="30"/>
          <w:bdr w:val="none" w:sz="0" w:space="0" w:color="auto" w:frame="1"/>
        </w:rPr>
        <w:t xml:space="preserve">(ii) </w:t>
      </w:r>
      <w:proofErr w:type="spellStart"/>
      <w:r>
        <w:rPr>
          <w:rFonts w:ascii="Georgia" w:hAnsi="Georgia"/>
          <w:b/>
          <w:bCs/>
          <w:color w:val="424142"/>
          <w:sz w:val="30"/>
          <w:szCs w:val="30"/>
          <w:bdr w:val="none" w:sz="0" w:space="0" w:color="auto" w:frame="1"/>
        </w:rPr>
        <w:t>Nursall</w:t>
      </w:r>
      <w:proofErr w:type="spellEnd"/>
      <w:r>
        <w:rPr>
          <w:rFonts w:ascii="Georgia" w:hAnsi="Georgia"/>
          <w:b/>
          <w:bCs/>
          <w:color w:val="424142"/>
          <w:sz w:val="30"/>
          <w:szCs w:val="30"/>
          <w:bdr w:val="none" w:sz="0" w:space="0" w:color="auto" w:frame="1"/>
        </w:rPr>
        <w:t xml:space="preserve"> (1962):</w:t>
      </w:r>
    </w:p>
    <w:p w:rsidR="00783082" w:rsidRDefault="00783082"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proofErr w:type="spellStart"/>
      <w:r>
        <w:rPr>
          <w:rFonts w:ascii="Georgia" w:hAnsi="Georgia"/>
          <w:color w:val="424142"/>
          <w:sz w:val="30"/>
          <w:szCs w:val="30"/>
        </w:rPr>
        <w:t>Nursall</w:t>
      </w:r>
      <w:proofErr w:type="spellEnd"/>
      <w:r>
        <w:rPr>
          <w:rFonts w:ascii="Georgia" w:hAnsi="Georgia"/>
          <w:color w:val="424142"/>
          <w:sz w:val="30"/>
          <w:szCs w:val="30"/>
        </w:rPr>
        <w:t xml:space="preserve"> (1962) has proposed that different </w:t>
      </w:r>
      <w:proofErr w:type="spellStart"/>
      <w:r>
        <w:rPr>
          <w:rFonts w:ascii="Georgia" w:hAnsi="Georgia"/>
          <w:color w:val="424142"/>
          <w:sz w:val="30"/>
          <w:szCs w:val="30"/>
        </w:rPr>
        <w:t>multicellular</w:t>
      </w:r>
      <w:proofErr w:type="spellEnd"/>
      <w:r>
        <w:rPr>
          <w:rFonts w:ascii="Georgia" w:hAnsi="Georgia"/>
          <w:color w:val="424142"/>
          <w:sz w:val="30"/>
          <w:szCs w:val="30"/>
        </w:rPr>
        <w:t xml:space="preserve"> invertebrate phyla have evolved independently from different </w:t>
      </w:r>
      <w:proofErr w:type="spellStart"/>
      <w:r>
        <w:rPr>
          <w:rFonts w:ascii="Georgia" w:hAnsi="Georgia"/>
          <w:color w:val="424142"/>
          <w:sz w:val="30"/>
          <w:szCs w:val="30"/>
        </w:rPr>
        <w:t>protists</w:t>
      </w:r>
      <w:proofErr w:type="spellEnd"/>
      <w:r>
        <w:rPr>
          <w:rFonts w:ascii="Georgia" w:hAnsi="Georgia"/>
          <w:color w:val="424142"/>
          <w:sz w:val="30"/>
          <w:szCs w:val="30"/>
        </w:rPr>
        <w:t>.</w:t>
      </w:r>
    </w:p>
    <w:p w:rsidR="00783082" w:rsidRDefault="009B6866"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noProof/>
          <w:color w:val="424142"/>
          <w:sz w:val="30"/>
          <w:szCs w:val="30"/>
        </w:rPr>
        <w:lastRenderedPageBreak/>
        <w:drawing>
          <wp:inline distT="0" distB="0" distL="0" distR="0">
            <wp:extent cx="5943600" cy="2333625"/>
            <wp:effectExtent l="19050" t="0" r="0" b="0"/>
            <wp:docPr id="10" name="Picture 10" descr="C:\Users\Administrator\Desktop\clip_image01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clip_image010-85.jpg"/>
                    <pic:cNvPicPr>
                      <a:picLocks noChangeAspect="1" noChangeArrowheads="1"/>
                    </pic:cNvPicPr>
                  </pic:nvPicPr>
                  <pic:blipFill>
                    <a:blip r:embed="rId9" cstate="print"/>
                    <a:srcRect/>
                    <a:stretch>
                      <a:fillRect/>
                    </a:stretch>
                  </pic:blipFill>
                  <pic:spPr bwMode="auto">
                    <a:xfrm>
                      <a:off x="0" y="0"/>
                      <a:ext cx="5943600" cy="2333625"/>
                    </a:xfrm>
                    <a:prstGeom prst="rect">
                      <a:avLst/>
                    </a:prstGeom>
                    <a:noFill/>
                    <a:ln w="9525">
                      <a:noFill/>
                      <a:miter lim="800000"/>
                      <a:headEnd/>
                      <a:tailEnd/>
                    </a:ln>
                  </pic:spPr>
                </pic:pic>
              </a:graphicData>
            </a:graphic>
          </wp:inline>
        </w:drawing>
      </w:r>
    </w:p>
    <w:p w:rsidR="009B6866" w:rsidRDefault="009B6866" w:rsidP="007556DD">
      <w:pPr>
        <w:pStyle w:val="NormalWeb"/>
        <w:shd w:val="clear" w:color="auto" w:fill="FFFFFF"/>
        <w:spacing w:before="0" w:beforeAutospacing="0" w:after="0" w:afterAutospacing="0"/>
        <w:jc w:val="both"/>
        <w:textAlignment w:val="baseline"/>
        <w:rPr>
          <w:rFonts w:ascii="Georgia" w:hAnsi="Georgia"/>
          <w:color w:val="424142"/>
          <w:sz w:val="30"/>
          <w:szCs w:val="30"/>
        </w:rPr>
      </w:pPr>
      <w:r>
        <w:rPr>
          <w:rFonts w:ascii="Georgia" w:hAnsi="Georgia"/>
          <w:b/>
          <w:bCs/>
          <w:color w:val="424142"/>
          <w:sz w:val="30"/>
          <w:szCs w:val="30"/>
          <w:bdr w:val="none" w:sz="0" w:space="0" w:color="auto" w:frame="1"/>
        </w:rPr>
        <w:t>(iii) Hanson (1977):</w:t>
      </w:r>
    </w:p>
    <w:p w:rsidR="009B6866" w:rsidRDefault="009B6866"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Hanson (1977) advocated that a colonial amoeboid form which is considered as the ancestor of cnidarians, and </w:t>
      </w:r>
      <w:proofErr w:type="spellStart"/>
      <w:r>
        <w:rPr>
          <w:rFonts w:ascii="Georgia" w:hAnsi="Georgia"/>
          <w:color w:val="424142"/>
          <w:sz w:val="30"/>
          <w:szCs w:val="30"/>
        </w:rPr>
        <w:t>platyhelminthes</w:t>
      </w:r>
      <w:proofErr w:type="spellEnd"/>
      <w:r>
        <w:rPr>
          <w:rFonts w:ascii="Georgia" w:hAnsi="Georgia"/>
          <w:color w:val="424142"/>
          <w:sz w:val="30"/>
          <w:szCs w:val="30"/>
        </w:rPr>
        <w:t xml:space="preserve"> is derived from </w:t>
      </w:r>
      <w:proofErr w:type="spellStart"/>
      <w:r>
        <w:rPr>
          <w:rFonts w:ascii="Georgia" w:hAnsi="Georgia"/>
          <w:color w:val="424142"/>
          <w:sz w:val="30"/>
          <w:szCs w:val="30"/>
        </w:rPr>
        <w:t>syncytial</w:t>
      </w:r>
      <w:proofErr w:type="spellEnd"/>
      <w:r>
        <w:rPr>
          <w:rFonts w:ascii="Georgia" w:hAnsi="Georgia"/>
          <w:color w:val="424142"/>
          <w:sz w:val="30"/>
          <w:szCs w:val="30"/>
        </w:rPr>
        <w:t xml:space="preserve"> ciliates.</w:t>
      </w:r>
    </w:p>
    <w:p w:rsidR="009B6866" w:rsidRDefault="009B6866" w:rsidP="007556DD">
      <w:pPr>
        <w:pStyle w:val="NormalWeb"/>
        <w:shd w:val="clear" w:color="auto" w:fill="FFFFFF"/>
        <w:spacing w:before="0" w:beforeAutospacing="0" w:after="0" w:afterAutospacing="0"/>
        <w:jc w:val="both"/>
        <w:textAlignment w:val="baseline"/>
        <w:rPr>
          <w:rFonts w:ascii="Georgia" w:hAnsi="Georgia"/>
          <w:color w:val="424142"/>
          <w:sz w:val="30"/>
          <w:szCs w:val="30"/>
        </w:rPr>
      </w:pPr>
      <w:proofErr w:type="gramStart"/>
      <w:r>
        <w:rPr>
          <w:rFonts w:ascii="Georgia" w:hAnsi="Georgia"/>
          <w:b/>
          <w:bCs/>
          <w:color w:val="424142"/>
          <w:sz w:val="30"/>
          <w:szCs w:val="30"/>
          <w:bdr w:val="none" w:sz="0" w:space="0" w:color="auto" w:frame="1"/>
        </w:rPr>
        <w:t>(iv) Hanson</w:t>
      </w:r>
      <w:proofErr w:type="gramEnd"/>
      <w:r>
        <w:rPr>
          <w:rFonts w:ascii="Georgia" w:hAnsi="Georgia"/>
          <w:b/>
          <w:bCs/>
          <w:color w:val="424142"/>
          <w:sz w:val="30"/>
          <w:szCs w:val="30"/>
          <w:bdr w:val="none" w:sz="0" w:space="0" w:color="auto" w:frame="1"/>
        </w:rPr>
        <w:t xml:space="preserve"> (1977) and Sleigh (1979):</w:t>
      </w:r>
    </w:p>
    <w:p w:rsidR="009B6866" w:rsidRDefault="009B6866"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Hanson (1977) and Sleigh (1979) have proposed that sponges and cnidarians have evolved separately from flagellated </w:t>
      </w:r>
      <w:proofErr w:type="spellStart"/>
      <w:r>
        <w:rPr>
          <w:rFonts w:ascii="Georgia" w:hAnsi="Georgia"/>
          <w:color w:val="424142"/>
          <w:sz w:val="30"/>
          <w:szCs w:val="30"/>
        </w:rPr>
        <w:t>protists</w:t>
      </w:r>
      <w:proofErr w:type="spellEnd"/>
      <w:r>
        <w:rPr>
          <w:rFonts w:ascii="Georgia" w:hAnsi="Georgia"/>
          <w:color w:val="424142"/>
          <w:sz w:val="30"/>
          <w:szCs w:val="30"/>
        </w:rPr>
        <w:t xml:space="preserve"> and other group-ciliates has origi</w:t>
      </w:r>
      <w:r>
        <w:rPr>
          <w:rFonts w:ascii="Georgia" w:hAnsi="Georgia"/>
          <w:color w:val="424142"/>
          <w:sz w:val="30"/>
          <w:szCs w:val="30"/>
        </w:rPr>
        <w:softHyphen/>
        <w:t xml:space="preserve">nated from flagellated </w:t>
      </w:r>
      <w:proofErr w:type="spellStart"/>
      <w:r>
        <w:rPr>
          <w:rFonts w:ascii="Georgia" w:hAnsi="Georgia"/>
          <w:color w:val="424142"/>
          <w:sz w:val="30"/>
          <w:szCs w:val="30"/>
        </w:rPr>
        <w:t>protists</w:t>
      </w:r>
      <w:proofErr w:type="spellEnd"/>
      <w:r>
        <w:rPr>
          <w:rFonts w:ascii="Georgia" w:hAnsi="Georgia"/>
          <w:color w:val="424142"/>
          <w:sz w:val="30"/>
          <w:szCs w:val="30"/>
        </w:rPr>
        <w:t xml:space="preserve"> and ciliates have given rise to </w:t>
      </w:r>
      <w:proofErr w:type="spellStart"/>
      <w:r>
        <w:rPr>
          <w:rFonts w:ascii="Georgia" w:hAnsi="Georgia"/>
          <w:color w:val="424142"/>
          <w:sz w:val="30"/>
          <w:szCs w:val="30"/>
        </w:rPr>
        <w:t>Acoel-platyhelminthes</w:t>
      </w:r>
      <w:proofErr w:type="spellEnd"/>
      <w:r>
        <w:rPr>
          <w:rFonts w:ascii="Georgia" w:hAnsi="Georgia"/>
          <w:color w:val="424142"/>
          <w:sz w:val="30"/>
          <w:szCs w:val="30"/>
        </w:rPr>
        <w:t xml:space="preserve"> and other metazoan phyla have evolved from </w:t>
      </w:r>
      <w:proofErr w:type="spellStart"/>
      <w:r>
        <w:rPr>
          <w:rFonts w:ascii="Georgia" w:hAnsi="Georgia"/>
          <w:color w:val="424142"/>
          <w:sz w:val="30"/>
          <w:szCs w:val="30"/>
        </w:rPr>
        <w:t>Acoel-platyhelminthes</w:t>
      </w:r>
      <w:proofErr w:type="spellEnd"/>
      <w:r>
        <w:rPr>
          <w:rFonts w:ascii="Georgia" w:hAnsi="Georgia"/>
          <w:color w:val="424142"/>
          <w:sz w:val="30"/>
          <w:szCs w:val="30"/>
        </w:rPr>
        <w:t>.</w:t>
      </w:r>
    </w:p>
    <w:p w:rsidR="009B6866" w:rsidRDefault="00D85C5E"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hyperlink r:id="rId10" w:history="1">
        <w:r w:rsidR="009B6866">
          <w:rPr>
            <w:rFonts w:ascii="Georgia" w:hAnsi="Georgia"/>
            <w:b/>
            <w:bCs/>
            <w:color w:val="888888"/>
            <w:sz w:val="30"/>
            <w:szCs w:val="30"/>
            <w:bdr w:val="none" w:sz="0" w:space="0" w:color="auto" w:frame="1"/>
          </w:rPr>
          <w:br/>
        </w:r>
      </w:hyperlink>
      <w:r w:rsidR="009B6866">
        <w:rPr>
          <w:rFonts w:ascii="Georgia" w:hAnsi="Georgia"/>
          <w:noProof/>
          <w:color w:val="424142"/>
          <w:sz w:val="30"/>
          <w:szCs w:val="30"/>
        </w:rPr>
        <w:drawing>
          <wp:inline distT="0" distB="0" distL="0" distR="0">
            <wp:extent cx="5114925" cy="2600325"/>
            <wp:effectExtent l="19050" t="0" r="9525" b="0"/>
            <wp:docPr id="11" name="Picture 11" descr="C:\Users\Administrator\Desktop\clip_image012_thumb-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clip_image012_thumb-69.jpg"/>
                    <pic:cNvPicPr>
                      <a:picLocks noChangeAspect="1" noChangeArrowheads="1"/>
                    </pic:cNvPicPr>
                  </pic:nvPicPr>
                  <pic:blipFill>
                    <a:blip r:embed="rId11" cstate="print"/>
                    <a:srcRect/>
                    <a:stretch>
                      <a:fillRect/>
                    </a:stretch>
                  </pic:blipFill>
                  <pic:spPr bwMode="auto">
                    <a:xfrm>
                      <a:off x="0" y="0"/>
                      <a:ext cx="5114925" cy="2600325"/>
                    </a:xfrm>
                    <a:prstGeom prst="rect">
                      <a:avLst/>
                    </a:prstGeom>
                    <a:noFill/>
                    <a:ln w="9525">
                      <a:noFill/>
                      <a:miter lim="800000"/>
                      <a:headEnd/>
                      <a:tailEnd/>
                    </a:ln>
                  </pic:spPr>
                </pic:pic>
              </a:graphicData>
            </a:graphic>
          </wp:inline>
        </w:drawing>
      </w:r>
    </w:p>
    <w:p w:rsidR="009B6866" w:rsidRDefault="009B6866" w:rsidP="007556DD">
      <w:pPr>
        <w:pStyle w:val="NormalWeb"/>
        <w:shd w:val="clear" w:color="auto" w:fill="FFFFFF"/>
        <w:spacing w:before="0" w:beforeAutospacing="0" w:after="0" w:afterAutospacing="0"/>
        <w:jc w:val="both"/>
        <w:textAlignment w:val="baseline"/>
        <w:rPr>
          <w:rFonts w:ascii="Georgia" w:hAnsi="Georgia"/>
          <w:color w:val="424142"/>
          <w:sz w:val="30"/>
          <w:szCs w:val="30"/>
        </w:rPr>
      </w:pPr>
      <w:r>
        <w:rPr>
          <w:rFonts w:ascii="Georgia" w:hAnsi="Georgia"/>
          <w:b/>
          <w:bCs/>
          <w:color w:val="424142"/>
          <w:sz w:val="30"/>
          <w:szCs w:val="30"/>
          <w:bdr w:val="none" w:sz="0" w:space="0" w:color="auto" w:frame="1"/>
        </w:rPr>
        <w:t>(v) Valentine (1973):</w:t>
      </w:r>
    </w:p>
    <w:p w:rsidR="009B6866" w:rsidRDefault="009B6866"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lastRenderedPageBreak/>
        <w:t xml:space="preserve">Valentine (1973) has created 5 </w:t>
      </w:r>
      <w:proofErr w:type="spellStart"/>
      <w:r>
        <w:rPr>
          <w:rFonts w:ascii="Georgia" w:hAnsi="Georgia"/>
          <w:color w:val="424142"/>
          <w:sz w:val="30"/>
          <w:szCs w:val="30"/>
        </w:rPr>
        <w:t>coelomate</w:t>
      </w:r>
      <w:proofErr w:type="spellEnd"/>
      <w:r>
        <w:rPr>
          <w:rFonts w:ascii="Georgia" w:hAnsi="Georgia"/>
          <w:color w:val="424142"/>
          <w:sz w:val="30"/>
          <w:szCs w:val="30"/>
        </w:rPr>
        <w:t xml:space="preserve"> super-phyla with </w:t>
      </w:r>
      <w:proofErr w:type="spellStart"/>
      <w:r>
        <w:rPr>
          <w:rFonts w:ascii="Georgia" w:hAnsi="Georgia"/>
          <w:color w:val="424142"/>
          <w:sz w:val="30"/>
          <w:szCs w:val="30"/>
        </w:rPr>
        <w:t>deuterostomes</w:t>
      </w:r>
      <w:proofErr w:type="spellEnd"/>
      <w:r>
        <w:rPr>
          <w:rFonts w:ascii="Georgia" w:hAnsi="Georgia"/>
          <w:color w:val="424142"/>
          <w:sz w:val="30"/>
          <w:szCs w:val="30"/>
        </w:rPr>
        <w:t xml:space="preserve"> and </w:t>
      </w:r>
      <w:proofErr w:type="spellStart"/>
      <w:r>
        <w:rPr>
          <w:rFonts w:ascii="Georgia" w:hAnsi="Georgia"/>
          <w:color w:val="424142"/>
          <w:sz w:val="30"/>
          <w:szCs w:val="30"/>
        </w:rPr>
        <w:t>Tentaculata</w:t>
      </w:r>
      <w:proofErr w:type="spellEnd"/>
      <w:r>
        <w:rPr>
          <w:rFonts w:ascii="Georgia" w:hAnsi="Georgia"/>
          <w:color w:val="424142"/>
          <w:sz w:val="30"/>
          <w:szCs w:val="30"/>
        </w:rPr>
        <w:t xml:space="preserve"> (</w:t>
      </w:r>
      <w:proofErr w:type="spellStart"/>
      <w:r>
        <w:rPr>
          <w:rFonts w:ascii="Georgia" w:hAnsi="Georgia"/>
          <w:color w:val="424142"/>
          <w:sz w:val="30"/>
          <w:szCs w:val="30"/>
        </w:rPr>
        <w:t>lophophores</w:t>
      </w:r>
      <w:proofErr w:type="spellEnd"/>
      <w:r>
        <w:rPr>
          <w:rFonts w:ascii="Georgia" w:hAnsi="Georgia"/>
          <w:color w:val="424142"/>
          <w:sz w:val="30"/>
          <w:szCs w:val="30"/>
        </w:rPr>
        <w:t xml:space="preserve">) being joined by three new groups which split up from the usual </w:t>
      </w:r>
      <w:proofErr w:type="spellStart"/>
      <w:r>
        <w:rPr>
          <w:rFonts w:ascii="Georgia" w:hAnsi="Georgia"/>
          <w:color w:val="424142"/>
          <w:sz w:val="30"/>
          <w:szCs w:val="30"/>
        </w:rPr>
        <w:t>protostome</w:t>
      </w:r>
      <w:proofErr w:type="spellEnd"/>
      <w:r>
        <w:rPr>
          <w:rFonts w:ascii="Georgia" w:hAnsi="Georgia"/>
          <w:color w:val="424142"/>
          <w:sz w:val="30"/>
          <w:szCs w:val="30"/>
        </w:rPr>
        <w:t xml:space="preserve"> assemblage.</w:t>
      </w:r>
    </w:p>
    <w:p w:rsidR="009B6866" w:rsidRDefault="009B6866" w:rsidP="007556DD">
      <w:pPr>
        <w:pStyle w:val="NormalWeb"/>
        <w:shd w:val="clear" w:color="auto" w:fill="FFFFFF"/>
        <w:spacing w:before="0" w:beforeAutospacing="0" w:after="0" w:afterAutospacing="0"/>
        <w:jc w:val="both"/>
        <w:textAlignment w:val="baseline"/>
        <w:rPr>
          <w:rFonts w:ascii="Georgia" w:hAnsi="Georgia"/>
          <w:color w:val="424142"/>
          <w:sz w:val="30"/>
          <w:szCs w:val="30"/>
        </w:rPr>
      </w:pPr>
      <w:r>
        <w:rPr>
          <w:rStyle w:val="Strong"/>
          <w:rFonts w:ascii="Georgia" w:hAnsi="Georgia"/>
          <w:color w:val="424142"/>
          <w:sz w:val="30"/>
          <w:szCs w:val="30"/>
          <w:bdr w:val="none" w:sz="0" w:space="0" w:color="auto" w:frame="1"/>
        </w:rPr>
        <w:t xml:space="preserve">This division is largely based on segmentation and these </w:t>
      </w:r>
      <w:proofErr w:type="spellStart"/>
      <w:r>
        <w:rPr>
          <w:rStyle w:val="Strong"/>
          <w:rFonts w:ascii="Georgia" w:hAnsi="Georgia"/>
          <w:color w:val="424142"/>
          <w:sz w:val="30"/>
          <w:szCs w:val="30"/>
          <w:bdr w:val="none" w:sz="0" w:space="0" w:color="auto" w:frame="1"/>
        </w:rPr>
        <w:t>superphyla</w:t>
      </w:r>
      <w:proofErr w:type="spellEnd"/>
      <w:r>
        <w:rPr>
          <w:rStyle w:val="Strong"/>
          <w:rFonts w:ascii="Georgia" w:hAnsi="Georgia"/>
          <w:color w:val="424142"/>
          <w:sz w:val="30"/>
          <w:szCs w:val="30"/>
          <w:bdr w:val="none" w:sz="0" w:space="0" w:color="auto" w:frame="1"/>
        </w:rPr>
        <w:t xml:space="preserve"> are:</w:t>
      </w:r>
    </w:p>
    <w:p w:rsidR="009B6866" w:rsidRDefault="009B6866"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w:t>
      </w:r>
      <w:proofErr w:type="spellStart"/>
      <w:r>
        <w:rPr>
          <w:rFonts w:ascii="Georgia" w:hAnsi="Georgia"/>
          <w:color w:val="424142"/>
          <w:sz w:val="30"/>
          <w:szCs w:val="30"/>
        </w:rPr>
        <w:t>i</w:t>
      </w:r>
      <w:proofErr w:type="spellEnd"/>
      <w:r>
        <w:rPr>
          <w:rFonts w:ascii="Georgia" w:hAnsi="Georgia"/>
          <w:color w:val="424142"/>
          <w:sz w:val="30"/>
          <w:szCs w:val="30"/>
        </w:rPr>
        <w:t xml:space="preserve">) </w:t>
      </w:r>
      <w:proofErr w:type="spellStart"/>
      <w:r>
        <w:rPr>
          <w:rFonts w:ascii="Georgia" w:hAnsi="Georgia"/>
          <w:color w:val="424142"/>
          <w:sz w:val="30"/>
          <w:szCs w:val="30"/>
        </w:rPr>
        <w:t>Metameria</w:t>
      </w:r>
      <w:proofErr w:type="spellEnd"/>
      <w:r>
        <w:rPr>
          <w:rFonts w:ascii="Georgia" w:hAnsi="Georgia"/>
          <w:color w:val="424142"/>
          <w:sz w:val="30"/>
          <w:szCs w:val="30"/>
        </w:rPr>
        <w:t xml:space="preserve"> or </w:t>
      </w:r>
      <w:proofErr w:type="spellStart"/>
      <w:r>
        <w:rPr>
          <w:rFonts w:ascii="Georgia" w:hAnsi="Georgia"/>
          <w:color w:val="424142"/>
          <w:sz w:val="30"/>
          <w:szCs w:val="30"/>
        </w:rPr>
        <w:t>Polymeria</w:t>
      </w:r>
      <w:proofErr w:type="spellEnd"/>
      <w:r>
        <w:rPr>
          <w:rFonts w:ascii="Georgia" w:hAnsi="Georgia"/>
          <w:color w:val="424142"/>
          <w:sz w:val="30"/>
          <w:szCs w:val="30"/>
        </w:rPr>
        <w:t xml:space="preserve"> included annelids and arthropods.</w:t>
      </w:r>
    </w:p>
    <w:p w:rsidR="009B6866" w:rsidRDefault="009B6866"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(ii) </w:t>
      </w:r>
      <w:proofErr w:type="spellStart"/>
      <w:r>
        <w:rPr>
          <w:rFonts w:ascii="Georgia" w:hAnsi="Georgia"/>
          <w:color w:val="424142"/>
          <w:sz w:val="30"/>
          <w:szCs w:val="30"/>
        </w:rPr>
        <w:t>Amera</w:t>
      </w:r>
      <w:proofErr w:type="spellEnd"/>
      <w:r>
        <w:rPr>
          <w:rFonts w:ascii="Georgia" w:hAnsi="Georgia"/>
          <w:color w:val="424142"/>
          <w:sz w:val="30"/>
          <w:szCs w:val="30"/>
        </w:rPr>
        <w:t xml:space="preserve"> or </w:t>
      </w:r>
      <w:proofErr w:type="spellStart"/>
      <w:r>
        <w:rPr>
          <w:rFonts w:ascii="Georgia" w:hAnsi="Georgia"/>
          <w:color w:val="424142"/>
          <w:sz w:val="30"/>
          <w:szCs w:val="30"/>
        </w:rPr>
        <w:t>Sipunculata</w:t>
      </w:r>
      <w:proofErr w:type="spellEnd"/>
      <w:r>
        <w:rPr>
          <w:rFonts w:ascii="Georgia" w:hAnsi="Georgia"/>
          <w:color w:val="424142"/>
          <w:sz w:val="30"/>
          <w:szCs w:val="30"/>
        </w:rPr>
        <w:t xml:space="preserve"> included only </w:t>
      </w:r>
      <w:proofErr w:type="spellStart"/>
      <w:r>
        <w:rPr>
          <w:rFonts w:ascii="Georgia" w:hAnsi="Georgia"/>
          <w:color w:val="424142"/>
          <w:sz w:val="30"/>
          <w:szCs w:val="30"/>
        </w:rPr>
        <w:t>unsegmented</w:t>
      </w:r>
      <w:proofErr w:type="spellEnd"/>
      <w:r>
        <w:rPr>
          <w:rFonts w:ascii="Georgia" w:hAnsi="Georgia"/>
          <w:color w:val="424142"/>
          <w:sz w:val="30"/>
          <w:szCs w:val="30"/>
        </w:rPr>
        <w:t xml:space="preserve"> </w:t>
      </w:r>
      <w:proofErr w:type="spellStart"/>
      <w:r>
        <w:rPr>
          <w:rFonts w:ascii="Georgia" w:hAnsi="Georgia"/>
          <w:color w:val="424142"/>
          <w:sz w:val="30"/>
          <w:szCs w:val="30"/>
        </w:rPr>
        <w:t>sipunculan</w:t>
      </w:r>
      <w:proofErr w:type="spellEnd"/>
      <w:r>
        <w:rPr>
          <w:rFonts w:ascii="Georgia" w:hAnsi="Georgia"/>
          <w:color w:val="424142"/>
          <w:sz w:val="30"/>
          <w:szCs w:val="30"/>
        </w:rPr>
        <w:t xml:space="preserve"> worms and</w:t>
      </w:r>
    </w:p>
    <w:p w:rsidR="009B6866" w:rsidRDefault="009B6866"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(iii) </w:t>
      </w:r>
      <w:proofErr w:type="spellStart"/>
      <w:r>
        <w:rPr>
          <w:rFonts w:ascii="Georgia" w:hAnsi="Georgia"/>
          <w:color w:val="424142"/>
          <w:sz w:val="30"/>
          <w:szCs w:val="30"/>
        </w:rPr>
        <w:t>Mollusca</w:t>
      </w:r>
      <w:proofErr w:type="spellEnd"/>
      <w:r>
        <w:rPr>
          <w:rFonts w:ascii="Georgia" w:hAnsi="Georgia"/>
          <w:color w:val="424142"/>
          <w:sz w:val="30"/>
          <w:szCs w:val="30"/>
        </w:rPr>
        <w:t xml:space="preserve"> included creeping animals and </w:t>
      </w:r>
      <w:proofErr w:type="spellStart"/>
      <w:r>
        <w:rPr>
          <w:rFonts w:ascii="Georgia" w:hAnsi="Georgia"/>
          <w:color w:val="424142"/>
          <w:sz w:val="30"/>
          <w:szCs w:val="30"/>
        </w:rPr>
        <w:t>unsegmented</w:t>
      </w:r>
      <w:proofErr w:type="spellEnd"/>
      <w:r>
        <w:rPr>
          <w:rFonts w:ascii="Georgia" w:hAnsi="Georgia"/>
          <w:color w:val="424142"/>
          <w:sz w:val="30"/>
          <w:szCs w:val="30"/>
        </w:rPr>
        <w:t xml:space="preserve"> </w:t>
      </w:r>
      <w:proofErr w:type="spellStart"/>
      <w:r>
        <w:rPr>
          <w:rFonts w:ascii="Georgia" w:hAnsi="Georgia"/>
          <w:color w:val="424142"/>
          <w:sz w:val="30"/>
          <w:szCs w:val="30"/>
        </w:rPr>
        <w:t>coelom</w:t>
      </w:r>
      <w:proofErr w:type="spellEnd"/>
      <w:r>
        <w:rPr>
          <w:rFonts w:ascii="Georgia" w:hAnsi="Georgia"/>
          <w:color w:val="424142"/>
          <w:sz w:val="30"/>
          <w:szCs w:val="30"/>
        </w:rPr>
        <w:t>.</w:t>
      </w:r>
    </w:p>
    <w:p w:rsidR="009B6866" w:rsidRDefault="009B6866"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Valentine’s scheme is the establishment of </w:t>
      </w:r>
      <w:proofErr w:type="spellStart"/>
      <w:r>
        <w:rPr>
          <w:rFonts w:ascii="Georgia" w:hAnsi="Georgia"/>
          <w:color w:val="424142"/>
          <w:sz w:val="30"/>
          <w:szCs w:val="30"/>
        </w:rPr>
        <w:t>superphyla</w:t>
      </w:r>
      <w:proofErr w:type="spellEnd"/>
      <w:r>
        <w:rPr>
          <w:rFonts w:ascii="Georgia" w:hAnsi="Georgia"/>
          <w:color w:val="424142"/>
          <w:sz w:val="30"/>
          <w:szCs w:val="30"/>
        </w:rPr>
        <w:t xml:space="preserve"> rather than traditional morphological criteria.</w:t>
      </w:r>
    </w:p>
    <w:p w:rsidR="009B6866" w:rsidRDefault="009B6866" w:rsidP="007556DD">
      <w:pPr>
        <w:pStyle w:val="NormalWeb"/>
        <w:shd w:val="clear" w:color="auto" w:fill="FFFFFF"/>
        <w:spacing w:before="0" w:beforeAutospacing="0" w:after="0" w:afterAutospacing="0"/>
        <w:jc w:val="both"/>
        <w:textAlignment w:val="baseline"/>
        <w:rPr>
          <w:rFonts w:ascii="Georgia" w:hAnsi="Georgia"/>
          <w:color w:val="424142"/>
          <w:sz w:val="30"/>
          <w:szCs w:val="30"/>
        </w:rPr>
      </w:pPr>
      <w:r>
        <w:rPr>
          <w:rFonts w:ascii="Georgia" w:hAnsi="Georgia"/>
          <w:b/>
          <w:bCs/>
          <w:noProof/>
          <w:color w:val="888888"/>
          <w:sz w:val="30"/>
          <w:szCs w:val="30"/>
          <w:bdr w:val="none" w:sz="0" w:space="0" w:color="auto" w:frame="1"/>
        </w:rPr>
        <w:drawing>
          <wp:inline distT="0" distB="0" distL="0" distR="0">
            <wp:extent cx="5943600" cy="2533650"/>
            <wp:effectExtent l="19050" t="0" r="0" b="0"/>
            <wp:docPr id="12" name="Picture 12" descr="A scheme of ployphyly of the coelomate condition with five coelomate superphyl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scheme of ployphyly of the coelomate condition with five coelomate superphyla">
                      <a:hlinkClick r:id="rId12"/>
                    </pic:cNvPr>
                    <pic:cNvPicPr>
                      <a:picLocks noChangeAspect="1" noChangeArrowheads="1"/>
                    </pic:cNvPicPr>
                  </pic:nvPicPr>
                  <pic:blipFill>
                    <a:blip r:embed="rId13" cstate="print"/>
                    <a:srcRect/>
                    <a:stretch>
                      <a:fillRect/>
                    </a:stretch>
                  </pic:blipFill>
                  <pic:spPr bwMode="auto">
                    <a:xfrm>
                      <a:off x="0" y="0"/>
                      <a:ext cx="5943600" cy="2533650"/>
                    </a:xfrm>
                    <a:prstGeom prst="rect">
                      <a:avLst/>
                    </a:prstGeom>
                    <a:noFill/>
                    <a:ln w="9525">
                      <a:noFill/>
                      <a:miter lim="800000"/>
                      <a:headEnd/>
                      <a:tailEnd/>
                    </a:ln>
                  </pic:spPr>
                </pic:pic>
              </a:graphicData>
            </a:graphic>
          </wp:inline>
        </w:drawing>
      </w:r>
    </w:p>
    <w:p w:rsidR="009B6866" w:rsidRDefault="009B6866" w:rsidP="007556DD">
      <w:pPr>
        <w:pStyle w:val="NormalWeb"/>
        <w:shd w:val="clear" w:color="auto" w:fill="FFFFFF"/>
        <w:spacing w:before="0" w:beforeAutospacing="0" w:after="0" w:afterAutospacing="0"/>
        <w:jc w:val="both"/>
        <w:textAlignment w:val="baseline"/>
        <w:rPr>
          <w:rFonts w:ascii="Georgia" w:hAnsi="Georgia"/>
          <w:color w:val="424142"/>
          <w:sz w:val="30"/>
          <w:szCs w:val="30"/>
        </w:rPr>
      </w:pPr>
      <w:proofErr w:type="gramStart"/>
      <w:r>
        <w:rPr>
          <w:rFonts w:ascii="Georgia" w:hAnsi="Georgia"/>
          <w:b/>
          <w:bCs/>
          <w:color w:val="424142"/>
          <w:sz w:val="30"/>
          <w:szCs w:val="30"/>
          <w:bdr w:val="none" w:sz="0" w:space="0" w:color="auto" w:frame="1"/>
        </w:rPr>
        <w:t>(vi) Anderson</w:t>
      </w:r>
      <w:proofErr w:type="gramEnd"/>
      <w:r>
        <w:rPr>
          <w:rFonts w:ascii="Georgia" w:hAnsi="Georgia"/>
          <w:b/>
          <w:bCs/>
          <w:color w:val="424142"/>
          <w:sz w:val="30"/>
          <w:szCs w:val="30"/>
          <w:bdr w:val="none" w:sz="0" w:space="0" w:color="auto" w:frame="1"/>
        </w:rPr>
        <w:t xml:space="preserve"> (1982):</w:t>
      </w:r>
    </w:p>
    <w:p w:rsidR="009B6866" w:rsidRDefault="009B6866"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Anderson (1982) has stated that </w:t>
      </w:r>
      <w:proofErr w:type="spellStart"/>
      <w:r>
        <w:rPr>
          <w:rFonts w:ascii="Georgia" w:hAnsi="Georgia"/>
          <w:color w:val="424142"/>
          <w:sz w:val="30"/>
          <w:szCs w:val="30"/>
        </w:rPr>
        <w:t>Cnidaria</w:t>
      </w:r>
      <w:proofErr w:type="spellEnd"/>
      <w:r>
        <w:rPr>
          <w:rFonts w:ascii="Georgia" w:hAnsi="Georgia"/>
          <w:color w:val="424142"/>
          <w:sz w:val="30"/>
          <w:szCs w:val="30"/>
        </w:rPr>
        <w:t xml:space="preserve"> and </w:t>
      </w:r>
      <w:proofErr w:type="spellStart"/>
      <w:r>
        <w:rPr>
          <w:rFonts w:ascii="Georgia" w:hAnsi="Georgia"/>
          <w:color w:val="424142"/>
          <w:sz w:val="30"/>
          <w:szCs w:val="30"/>
        </w:rPr>
        <w:t>Ctenophora</w:t>
      </w:r>
      <w:proofErr w:type="spellEnd"/>
      <w:r>
        <w:rPr>
          <w:rFonts w:ascii="Georgia" w:hAnsi="Georgia"/>
          <w:color w:val="424142"/>
          <w:sz w:val="30"/>
          <w:szCs w:val="30"/>
        </w:rPr>
        <w:t xml:space="preserve"> have evolved from </w:t>
      </w:r>
      <w:proofErr w:type="spellStart"/>
      <w:r>
        <w:rPr>
          <w:rFonts w:ascii="Georgia" w:hAnsi="Georgia"/>
          <w:color w:val="424142"/>
          <w:sz w:val="30"/>
          <w:szCs w:val="30"/>
        </w:rPr>
        <w:t>choanoflagellates</w:t>
      </w:r>
      <w:proofErr w:type="spellEnd"/>
      <w:r>
        <w:rPr>
          <w:rFonts w:ascii="Georgia" w:hAnsi="Georgia"/>
          <w:color w:val="424142"/>
          <w:sz w:val="30"/>
          <w:szCs w:val="30"/>
        </w:rPr>
        <w:t xml:space="preserve">, and </w:t>
      </w:r>
      <w:proofErr w:type="spellStart"/>
      <w:r>
        <w:rPr>
          <w:rFonts w:ascii="Georgia" w:hAnsi="Georgia"/>
          <w:color w:val="424142"/>
          <w:sz w:val="30"/>
          <w:szCs w:val="30"/>
        </w:rPr>
        <w:t>deuterostomes</w:t>
      </w:r>
      <w:proofErr w:type="spellEnd"/>
      <w:r>
        <w:rPr>
          <w:rFonts w:ascii="Georgia" w:hAnsi="Georgia"/>
          <w:color w:val="424142"/>
          <w:sz w:val="30"/>
          <w:szCs w:val="30"/>
        </w:rPr>
        <w:t xml:space="preserve"> and other groups of minor phyla have evolved from different </w:t>
      </w:r>
      <w:proofErr w:type="spellStart"/>
      <w:r>
        <w:rPr>
          <w:rFonts w:ascii="Georgia" w:hAnsi="Georgia"/>
          <w:color w:val="424142"/>
          <w:sz w:val="30"/>
          <w:szCs w:val="30"/>
        </w:rPr>
        <w:t>protist</w:t>
      </w:r>
      <w:proofErr w:type="spellEnd"/>
      <w:r>
        <w:rPr>
          <w:rFonts w:ascii="Georgia" w:hAnsi="Georgia"/>
          <w:color w:val="424142"/>
          <w:sz w:val="30"/>
          <w:szCs w:val="30"/>
        </w:rPr>
        <w:t xml:space="preserve"> groups independently.</w:t>
      </w:r>
    </w:p>
    <w:p w:rsidR="009B6866" w:rsidRDefault="009B6866" w:rsidP="007556DD">
      <w:pPr>
        <w:pStyle w:val="NormalWeb"/>
        <w:shd w:val="clear" w:color="auto" w:fill="FFFFFF"/>
        <w:spacing w:before="0" w:beforeAutospacing="0" w:after="0" w:afterAutospacing="0"/>
        <w:jc w:val="both"/>
        <w:textAlignment w:val="baseline"/>
        <w:rPr>
          <w:rFonts w:ascii="Georgia" w:hAnsi="Georgia"/>
          <w:color w:val="424142"/>
          <w:sz w:val="30"/>
          <w:szCs w:val="30"/>
        </w:rPr>
      </w:pPr>
      <w:r>
        <w:rPr>
          <w:rFonts w:ascii="Georgia" w:hAnsi="Georgia"/>
          <w:b/>
          <w:bCs/>
          <w:color w:val="424142"/>
          <w:sz w:val="30"/>
          <w:szCs w:val="30"/>
          <w:bdr w:val="none" w:sz="0" w:space="0" w:color="auto" w:frame="1"/>
        </w:rPr>
        <w:t xml:space="preserve">(vii) Nielsen and </w:t>
      </w:r>
      <w:proofErr w:type="spellStart"/>
      <w:r>
        <w:rPr>
          <w:rFonts w:ascii="Georgia" w:hAnsi="Georgia"/>
          <w:b/>
          <w:bCs/>
          <w:color w:val="424142"/>
          <w:sz w:val="30"/>
          <w:szCs w:val="30"/>
          <w:bdr w:val="none" w:sz="0" w:space="0" w:color="auto" w:frame="1"/>
        </w:rPr>
        <w:t>Norrevang</w:t>
      </w:r>
      <w:proofErr w:type="spellEnd"/>
      <w:r>
        <w:rPr>
          <w:rFonts w:ascii="Georgia" w:hAnsi="Georgia"/>
          <w:b/>
          <w:bCs/>
          <w:color w:val="424142"/>
          <w:sz w:val="30"/>
          <w:szCs w:val="30"/>
          <w:bdr w:val="none" w:sz="0" w:space="0" w:color="auto" w:frame="1"/>
        </w:rPr>
        <w:t xml:space="preserve"> (1985):</w:t>
      </w:r>
    </w:p>
    <w:p w:rsidR="009B6866" w:rsidRDefault="009B6866" w:rsidP="007556DD">
      <w:pPr>
        <w:pStyle w:val="NormalWeb"/>
        <w:shd w:val="clear" w:color="auto" w:fill="FFFFFF"/>
        <w:spacing w:before="0" w:beforeAutospacing="0" w:after="288" w:afterAutospacing="0"/>
        <w:jc w:val="both"/>
        <w:textAlignment w:val="baseline"/>
        <w:rPr>
          <w:rFonts w:ascii="Georgia" w:hAnsi="Georgia"/>
          <w:color w:val="424142"/>
          <w:sz w:val="30"/>
          <w:szCs w:val="30"/>
        </w:rPr>
      </w:pPr>
      <w:r>
        <w:rPr>
          <w:rFonts w:ascii="Georgia" w:hAnsi="Georgia"/>
          <w:color w:val="424142"/>
          <w:sz w:val="30"/>
          <w:szCs w:val="30"/>
        </w:rPr>
        <w:t xml:space="preserve">Nielsen and </w:t>
      </w:r>
      <w:proofErr w:type="spellStart"/>
      <w:r>
        <w:rPr>
          <w:rFonts w:ascii="Georgia" w:hAnsi="Georgia"/>
          <w:color w:val="424142"/>
          <w:sz w:val="30"/>
          <w:szCs w:val="30"/>
        </w:rPr>
        <w:t>Norrevang</w:t>
      </w:r>
      <w:proofErr w:type="spellEnd"/>
      <w:r>
        <w:rPr>
          <w:rFonts w:ascii="Georgia" w:hAnsi="Georgia"/>
          <w:color w:val="424142"/>
          <w:sz w:val="30"/>
          <w:szCs w:val="30"/>
        </w:rPr>
        <w:t xml:space="preserve"> (1985) forwarded the </w:t>
      </w:r>
      <w:proofErr w:type="spellStart"/>
      <w:r>
        <w:rPr>
          <w:rFonts w:ascii="Georgia" w:hAnsi="Georgia"/>
          <w:color w:val="424142"/>
          <w:sz w:val="30"/>
          <w:szCs w:val="30"/>
        </w:rPr>
        <w:t>trochaea</w:t>
      </w:r>
      <w:proofErr w:type="spellEnd"/>
      <w:r>
        <w:rPr>
          <w:rFonts w:ascii="Georgia" w:hAnsi="Georgia"/>
          <w:color w:val="424142"/>
          <w:sz w:val="30"/>
          <w:szCs w:val="30"/>
        </w:rPr>
        <w:t xml:space="preserve"> theory in which the pelagic </w:t>
      </w:r>
      <w:proofErr w:type="spellStart"/>
      <w:r>
        <w:rPr>
          <w:rFonts w:ascii="Georgia" w:hAnsi="Georgia"/>
          <w:color w:val="424142"/>
          <w:sz w:val="30"/>
          <w:szCs w:val="30"/>
        </w:rPr>
        <w:t>trochophore</w:t>
      </w:r>
      <w:proofErr w:type="spellEnd"/>
      <w:r>
        <w:rPr>
          <w:rFonts w:ascii="Georgia" w:hAnsi="Georgia"/>
          <w:color w:val="424142"/>
          <w:sz w:val="30"/>
          <w:szCs w:val="30"/>
        </w:rPr>
        <w:t xml:space="preserve"> larva (</w:t>
      </w:r>
      <w:proofErr w:type="spellStart"/>
      <w:r>
        <w:rPr>
          <w:rFonts w:ascii="Georgia" w:hAnsi="Georgia"/>
          <w:color w:val="424142"/>
          <w:sz w:val="30"/>
          <w:szCs w:val="30"/>
        </w:rPr>
        <w:t>trochaea</w:t>
      </w:r>
      <w:proofErr w:type="spellEnd"/>
      <w:r>
        <w:rPr>
          <w:rFonts w:ascii="Georgia" w:hAnsi="Georgia"/>
          <w:color w:val="424142"/>
          <w:sz w:val="30"/>
          <w:szCs w:val="30"/>
        </w:rPr>
        <w:t xml:space="preserve">) transforms into </w:t>
      </w:r>
      <w:proofErr w:type="spellStart"/>
      <w:r>
        <w:rPr>
          <w:rFonts w:ascii="Georgia" w:hAnsi="Georgia"/>
          <w:color w:val="424142"/>
          <w:sz w:val="30"/>
          <w:szCs w:val="30"/>
        </w:rPr>
        <w:t>blastaea</w:t>
      </w:r>
      <w:proofErr w:type="spellEnd"/>
      <w:r>
        <w:rPr>
          <w:rFonts w:ascii="Georgia" w:hAnsi="Georgia"/>
          <w:color w:val="424142"/>
          <w:sz w:val="30"/>
          <w:szCs w:val="30"/>
        </w:rPr>
        <w:t xml:space="preserve"> and </w:t>
      </w:r>
      <w:proofErr w:type="spellStart"/>
      <w:r>
        <w:rPr>
          <w:rFonts w:ascii="Georgia" w:hAnsi="Georgia"/>
          <w:color w:val="424142"/>
          <w:sz w:val="30"/>
          <w:szCs w:val="30"/>
        </w:rPr>
        <w:t>gastraea</w:t>
      </w:r>
      <w:proofErr w:type="spellEnd"/>
      <w:r>
        <w:rPr>
          <w:rFonts w:ascii="Georgia" w:hAnsi="Georgia"/>
          <w:color w:val="424142"/>
          <w:sz w:val="30"/>
          <w:szCs w:val="30"/>
        </w:rPr>
        <w:t xml:space="preserve">, to form the ancestor of </w:t>
      </w:r>
      <w:proofErr w:type="spellStart"/>
      <w:r>
        <w:rPr>
          <w:rFonts w:ascii="Georgia" w:hAnsi="Georgia"/>
          <w:color w:val="424142"/>
          <w:sz w:val="30"/>
          <w:szCs w:val="30"/>
        </w:rPr>
        <w:t>spiralians</w:t>
      </w:r>
      <w:proofErr w:type="spellEnd"/>
      <w:r>
        <w:rPr>
          <w:rFonts w:ascii="Georgia" w:hAnsi="Georgia"/>
          <w:color w:val="424142"/>
          <w:sz w:val="30"/>
          <w:szCs w:val="30"/>
        </w:rPr>
        <w:t xml:space="preserve">, and in turn gives rise to a pelagic </w:t>
      </w:r>
      <w:proofErr w:type="spellStart"/>
      <w:r>
        <w:rPr>
          <w:rFonts w:ascii="Georgia" w:hAnsi="Georgia"/>
          <w:color w:val="424142"/>
          <w:sz w:val="30"/>
          <w:szCs w:val="30"/>
        </w:rPr>
        <w:t>tornaea</w:t>
      </w:r>
      <w:proofErr w:type="spellEnd"/>
      <w:r>
        <w:rPr>
          <w:rFonts w:ascii="Georgia" w:hAnsi="Georgia"/>
          <w:color w:val="424142"/>
          <w:sz w:val="30"/>
          <w:szCs w:val="30"/>
        </w:rPr>
        <w:t xml:space="preserve"> as the ancestor of </w:t>
      </w:r>
      <w:proofErr w:type="spellStart"/>
      <w:r>
        <w:rPr>
          <w:rFonts w:ascii="Georgia" w:hAnsi="Georgia"/>
          <w:color w:val="424142"/>
          <w:sz w:val="30"/>
          <w:szCs w:val="30"/>
        </w:rPr>
        <w:t>deuterostomes</w:t>
      </w:r>
      <w:proofErr w:type="spellEnd"/>
      <w:r>
        <w:rPr>
          <w:rFonts w:ascii="Georgia" w:hAnsi="Georgia"/>
          <w:color w:val="424142"/>
          <w:sz w:val="30"/>
          <w:szCs w:val="30"/>
        </w:rPr>
        <w:t>.</w:t>
      </w:r>
    </w:p>
    <w:p w:rsidR="00783082" w:rsidRDefault="00783082" w:rsidP="007556DD">
      <w:pPr>
        <w:jc w:val="both"/>
      </w:pPr>
    </w:p>
    <w:sectPr w:rsidR="00783082" w:rsidSect="007556DD">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3082"/>
    <w:rsid w:val="004B7101"/>
    <w:rsid w:val="00547388"/>
    <w:rsid w:val="007556DD"/>
    <w:rsid w:val="00783082"/>
    <w:rsid w:val="009B6866"/>
    <w:rsid w:val="00D85C5E"/>
    <w:rsid w:val="00E20CF7"/>
    <w:rsid w:val="00FC4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79A"/>
  </w:style>
  <w:style w:type="paragraph" w:styleId="Heading4">
    <w:name w:val="heading 4"/>
    <w:basedOn w:val="Normal"/>
    <w:link w:val="Heading4Char"/>
    <w:uiPriority w:val="9"/>
    <w:qFormat/>
    <w:rsid w:val="00783082"/>
    <w:pPr>
      <w:spacing w:before="100" w:beforeAutospacing="1" w:after="100" w:afterAutospacing="1"/>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79A"/>
    <w:pPr>
      <w:spacing w:after="200" w:line="276" w:lineRule="auto"/>
      <w:ind w:left="720"/>
      <w:contextualSpacing/>
    </w:pPr>
    <w:rPr>
      <w:rFonts w:ascii="Calibri" w:eastAsia="Calibri" w:hAnsi="Calibri"/>
    </w:rPr>
  </w:style>
  <w:style w:type="character" w:customStyle="1" w:styleId="Heading4Char">
    <w:name w:val="Heading 4 Char"/>
    <w:basedOn w:val="DefaultParagraphFont"/>
    <w:link w:val="Heading4"/>
    <w:uiPriority w:val="9"/>
    <w:rsid w:val="00783082"/>
    <w:rPr>
      <w:rFonts w:eastAsia="Times New Roman"/>
      <w:b/>
      <w:bCs/>
      <w:sz w:val="24"/>
      <w:szCs w:val="24"/>
    </w:rPr>
  </w:style>
  <w:style w:type="paragraph" w:styleId="NormalWeb">
    <w:name w:val="Normal (Web)"/>
    <w:basedOn w:val="Normal"/>
    <w:uiPriority w:val="99"/>
    <w:semiHidden/>
    <w:unhideWhenUsed/>
    <w:rsid w:val="00783082"/>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783082"/>
    <w:rPr>
      <w:rFonts w:ascii="Tahoma" w:hAnsi="Tahoma" w:cs="Tahoma"/>
      <w:sz w:val="16"/>
      <w:szCs w:val="16"/>
    </w:rPr>
  </w:style>
  <w:style w:type="character" w:customStyle="1" w:styleId="BalloonTextChar">
    <w:name w:val="Balloon Text Char"/>
    <w:basedOn w:val="DefaultParagraphFont"/>
    <w:link w:val="BalloonText"/>
    <w:uiPriority w:val="99"/>
    <w:semiHidden/>
    <w:rsid w:val="00783082"/>
    <w:rPr>
      <w:rFonts w:ascii="Tahoma" w:hAnsi="Tahoma" w:cs="Tahoma"/>
      <w:sz w:val="16"/>
      <w:szCs w:val="16"/>
    </w:rPr>
  </w:style>
  <w:style w:type="character" w:styleId="Strong">
    <w:name w:val="Strong"/>
    <w:basedOn w:val="DefaultParagraphFont"/>
    <w:uiPriority w:val="22"/>
    <w:qFormat/>
    <w:rsid w:val="009B6866"/>
    <w:rPr>
      <w:b/>
      <w:bCs/>
    </w:rPr>
  </w:style>
</w:styles>
</file>

<file path=word/webSettings.xml><?xml version="1.0" encoding="utf-8"?>
<w:webSettings xmlns:r="http://schemas.openxmlformats.org/officeDocument/2006/relationships" xmlns:w="http://schemas.openxmlformats.org/wordprocessingml/2006/main">
  <w:divs>
    <w:div w:id="265963034">
      <w:bodyDiv w:val="1"/>
      <w:marLeft w:val="0"/>
      <w:marRight w:val="0"/>
      <w:marTop w:val="0"/>
      <w:marBottom w:val="0"/>
      <w:divBdr>
        <w:top w:val="none" w:sz="0" w:space="0" w:color="auto"/>
        <w:left w:val="none" w:sz="0" w:space="0" w:color="auto"/>
        <w:bottom w:val="none" w:sz="0" w:space="0" w:color="auto"/>
        <w:right w:val="none" w:sz="0" w:space="0" w:color="auto"/>
      </w:divBdr>
    </w:div>
    <w:div w:id="431704188">
      <w:bodyDiv w:val="1"/>
      <w:marLeft w:val="0"/>
      <w:marRight w:val="0"/>
      <w:marTop w:val="0"/>
      <w:marBottom w:val="0"/>
      <w:divBdr>
        <w:top w:val="none" w:sz="0" w:space="0" w:color="auto"/>
        <w:left w:val="none" w:sz="0" w:space="0" w:color="auto"/>
        <w:bottom w:val="none" w:sz="0" w:space="0" w:color="auto"/>
        <w:right w:val="none" w:sz="0" w:space="0" w:color="auto"/>
      </w:divBdr>
    </w:div>
    <w:div w:id="445543390">
      <w:bodyDiv w:val="1"/>
      <w:marLeft w:val="0"/>
      <w:marRight w:val="0"/>
      <w:marTop w:val="0"/>
      <w:marBottom w:val="0"/>
      <w:divBdr>
        <w:top w:val="none" w:sz="0" w:space="0" w:color="auto"/>
        <w:left w:val="none" w:sz="0" w:space="0" w:color="auto"/>
        <w:bottom w:val="none" w:sz="0" w:space="0" w:color="auto"/>
        <w:right w:val="none" w:sz="0" w:space="0" w:color="auto"/>
      </w:divBdr>
    </w:div>
    <w:div w:id="468789351">
      <w:bodyDiv w:val="1"/>
      <w:marLeft w:val="0"/>
      <w:marRight w:val="0"/>
      <w:marTop w:val="0"/>
      <w:marBottom w:val="0"/>
      <w:divBdr>
        <w:top w:val="none" w:sz="0" w:space="0" w:color="auto"/>
        <w:left w:val="none" w:sz="0" w:space="0" w:color="auto"/>
        <w:bottom w:val="none" w:sz="0" w:space="0" w:color="auto"/>
        <w:right w:val="none" w:sz="0" w:space="0" w:color="auto"/>
      </w:divBdr>
    </w:div>
    <w:div w:id="476148251">
      <w:bodyDiv w:val="1"/>
      <w:marLeft w:val="0"/>
      <w:marRight w:val="0"/>
      <w:marTop w:val="0"/>
      <w:marBottom w:val="0"/>
      <w:divBdr>
        <w:top w:val="none" w:sz="0" w:space="0" w:color="auto"/>
        <w:left w:val="none" w:sz="0" w:space="0" w:color="auto"/>
        <w:bottom w:val="none" w:sz="0" w:space="0" w:color="auto"/>
        <w:right w:val="none" w:sz="0" w:space="0" w:color="auto"/>
      </w:divBdr>
    </w:div>
    <w:div w:id="604386865">
      <w:bodyDiv w:val="1"/>
      <w:marLeft w:val="0"/>
      <w:marRight w:val="0"/>
      <w:marTop w:val="0"/>
      <w:marBottom w:val="0"/>
      <w:divBdr>
        <w:top w:val="none" w:sz="0" w:space="0" w:color="auto"/>
        <w:left w:val="none" w:sz="0" w:space="0" w:color="auto"/>
        <w:bottom w:val="none" w:sz="0" w:space="0" w:color="auto"/>
        <w:right w:val="none" w:sz="0" w:space="0" w:color="auto"/>
      </w:divBdr>
    </w:div>
    <w:div w:id="978222938">
      <w:bodyDiv w:val="1"/>
      <w:marLeft w:val="0"/>
      <w:marRight w:val="0"/>
      <w:marTop w:val="0"/>
      <w:marBottom w:val="0"/>
      <w:divBdr>
        <w:top w:val="none" w:sz="0" w:space="0" w:color="auto"/>
        <w:left w:val="none" w:sz="0" w:space="0" w:color="auto"/>
        <w:bottom w:val="none" w:sz="0" w:space="0" w:color="auto"/>
        <w:right w:val="none" w:sz="0" w:space="0" w:color="auto"/>
      </w:divBdr>
    </w:div>
    <w:div w:id="1160996192">
      <w:bodyDiv w:val="1"/>
      <w:marLeft w:val="0"/>
      <w:marRight w:val="0"/>
      <w:marTop w:val="0"/>
      <w:marBottom w:val="0"/>
      <w:divBdr>
        <w:top w:val="none" w:sz="0" w:space="0" w:color="auto"/>
        <w:left w:val="none" w:sz="0" w:space="0" w:color="auto"/>
        <w:bottom w:val="none" w:sz="0" w:space="0" w:color="auto"/>
        <w:right w:val="none" w:sz="0" w:space="0" w:color="auto"/>
      </w:divBdr>
    </w:div>
    <w:div w:id="1279069134">
      <w:bodyDiv w:val="1"/>
      <w:marLeft w:val="0"/>
      <w:marRight w:val="0"/>
      <w:marTop w:val="0"/>
      <w:marBottom w:val="0"/>
      <w:divBdr>
        <w:top w:val="none" w:sz="0" w:space="0" w:color="auto"/>
        <w:left w:val="none" w:sz="0" w:space="0" w:color="auto"/>
        <w:bottom w:val="none" w:sz="0" w:space="0" w:color="auto"/>
        <w:right w:val="none" w:sz="0" w:space="0" w:color="auto"/>
      </w:divBdr>
    </w:div>
    <w:div w:id="1472552349">
      <w:bodyDiv w:val="1"/>
      <w:marLeft w:val="0"/>
      <w:marRight w:val="0"/>
      <w:marTop w:val="0"/>
      <w:marBottom w:val="0"/>
      <w:divBdr>
        <w:top w:val="none" w:sz="0" w:space="0" w:color="auto"/>
        <w:left w:val="none" w:sz="0" w:space="0" w:color="auto"/>
        <w:bottom w:val="none" w:sz="0" w:space="0" w:color="auto"/>
        <w:right w:val="none" w:sz="0" w:space="0" w:color="auto"/>
      </w:divBdr>
    </w:div>
    <w:div w:id="1581600692">
      <w:bodyDiv w:val="1"/>
      <w:marLeft w:val="0"/>
      <w:marRight w:val="0"/>
      <w:marTop w:val="0"/>
      <w:marBottom w:val="0"/>
      <w:divBdr>
        <w:top w:val="none" w:sz="0" w:space="0" w:color="auto"/>
        <w:left w:val="none" w:sz="0" w:space="0" w:color="auto"/>
        <w:bottom w:val="none" w:sz="0" w:space="0" w:color="auto"/>
        <w:right w:val="none" w:sz="0" w:space="0" w:color="auto"/>
      </w:divBdr>
    </w:div>
    <w:div w:id="204998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cdn.biologydiscussion.com/wp-content/uploads/2016/05/clip_image013-16.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cdn.biologydiscussion.com/wp-content/uploads/2016/05/clip_image012-69.jpg"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2020-11-17T14:56:00Z</dcterms:created>
  <dcterms:modified xsi:type="dcterms:W3CDTF">2020-11-17T15:10:00Z</dcterms:modified>
</cp:coreProperties>
</file>